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>М</w:t>
      </w:r>
      <w:r w:rsidRPr="00201238">
        <w:rPr>
          <w:b/>
          <w:bCs/>
          <w:color w:val="000000"/>
          <w:sz w:val="20"/>
          <w:szCs w:val="20"/>
          <w:lang w:val="ru-RU"/>
        </w:rPr>
        <w:t>УНИЦИПАЛЬНОЕ  БЮДЖЕТНОЕ  ОБРАЗОВАТЕЛЬНОЕ УЧРЕЖДЕНИЕ БЫСТРОГОРСКИЙ ДЕТСКИЙ САД «КОЛОБОК» ОБЩЕРАЗВИВАЮЩЕГО ВИДА ХУДОЖЕСТВЕННО-ЭСТЕТИЧЕСКОГО ПРИОРИТЕТНОГО НАПРАВЛЕНИЕ РАЗВИТИЯ ДЕТЕЙ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jc w:val="center"/>
        <w:rPr>
          <w:b/>
          <w:bCs/>
          <w:color w:val="000000"/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0"/>
          <w:szCs w:val="20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left="-426" w:firstLine="300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Принято</w:t>
      </w:r>
      <w:proofErr w:type="gramStart"/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                                                                        У</w:t>
      </w:r>
      <w:proofErr w:type="gramEnd"/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тверждаю                            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на педагогическом совете </w:t>
      </w:r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  МБДОУ                               Заведующий  МБДОУ                                                                                                     протокол от «___»____________2015 г.                  приказ №__от_______2015 г.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left="-426" w:firstLine="300"/>
        <w:rPr>
          <w:lang w:val="ru-RU"/>
        </w:rPr>
      </w:pPr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                                                                                   ____________Е.А. </w:t>
      </w:r>
      <w:proofErr w:type="spellStart"/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>Кубрикова</w:t>
      </w:r>
      <w:proofErr w:type="spellEnd"/>
      <w:r w:rsidRPr="00201238">
        <w:rPr>
          <w:b/>
          <w:bCs/>
          <w:i/>
          <w:iCs/>
          <w:color w:val="000000"/>
          <w:lang w:val="ru-RU"/>
        </w:rPr>
        <w:t xml:space="preserve">                                        </w:t>
      </w:r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                              </w:t>
      </w:r>
    </w:p>
    <w:p w:rsidR="00035764" w:rsidRPr="00201238" w:rsidRDefault="00035764" w:rsidP="00035764">
      <w:pPr>
        <w:pStyle w:val="Standard"/>
        <w:shd w:val="clear" w:color="auto" w:fill="FFFFFF"/>
        <w:tabs>
          <w:tab w:val="right" w:pos="10063"/>
        </w:tabs>
        <w:spacing w:line="294" w:lineRule="atLeast"/>
        <w:ind w:firstLine="300"/>
        <w:rPr>
          <w:b/>
          <w:bCs/>
          <w:i/>
          <w:i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 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 w:rsidRPr="00201238">
        <w:rPr>
          <w:b/>
          <w:bCs/>
          <w:i/>
          <w:iCs/>
          <w:color w:val="000000"/>
          <w:sz w:val="28"/>
          <w:szCs w:val="28"/>
          <w:lang w:val="ru-RU"/>
        </w:rPr>
        <w:t xml:space="preserve">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32"/>
          <w:szCs w:val="32"/>
          <w:lang w:val="ru-RU"/>
        </w:rPr>
      </w:pPr>
      <w:r w:rsidRPr="00201238">
        <w:rPr>
          <w:b/>
          <w:bCs/>
          <w:color w:val="000000"/>
          <w:sz w:val="32"/>
          <w:szCs w:val="32"/>
          <w:lang w:val="ru-RU"/>
        </w:rPr>
        <w:t>ОБРАЗОВАТЕЛЬНАЯ  РАБОЧАЯ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32"/>
          <w:szCs w:val="32"/>
          <w:lang w:val="ru-RU"/>
        </w:rPr>
      </w:pPr>
      <w:r w:rsidRPr="00201238">
        <w:rPr>
          <w:b/>
          <w:bCs/>
          <w:color w:val="000000"/>
          <w:sz w:val="32"/>
          <w:szCs w:val="32"/>
          <w:lang w:val="ru-RU"/>
        </w:rPr>
        <w:t xml:space="preserve">ПРОГРАММА 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201238">
        <w:rPr>
          <w:b/>
          <w:bCs/>
          <w:iCs/>
          <w:color w:val="000000"/>
          <w:sz w:val="28"/>
          <w:szCs w:val="28"/>
          <w:lang w:val="ru-RU"/>
        </w:rPr>
        <w:t xml:space="preserve">2 младшей группы  </w:t>
      </w:r>
      <w:r w:rsidRPr="00201238">
        <w:rPr>
          <w:b/>
          <w:bCs/>
          <w:iCs/>
          <w:color w:val="000000"/>
          <w:lang w:val="ru-RU"/>
        </w:rPr>
        <w:t xml:space="preserve">    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  <w:r w:rsidRPr="00201238">
        <w:rPr>
          <w:b/>
          <w:bCs/>
          <w:color w:val="000000"/>
          <w:sz w:val="28"/>
          <w:szCs w:val="28"/>
          <w:lang w:val="ru-RU"/>
        </w:rPr>
        <w:t xml:space="preserve">возраст </w:t>
      </w:r>
      <w:proofErr w:type="gramStart"/>
      <w:r w:rsidRPr="00201238">
        <w:rPr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201238">
        <w:rPr>
          <w:b/>
          <w:bCs/>
          <w:color w:val="000000"/>
          <w:sz w:val="28"/>
          <w:szCs w:val="28"/>
          <w:lang w:val="ru-RU"/>
        </w:rPr>
        <w:t xml:space="preserve"> 3-4 года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201238">
        <w:rPr>
          <w:b/>
          <w:bCs/>
          <w:color w:val="000000"/>
          <w:sz w:val="28"/>
          <w:szCs w:val="28"/>
          <w:lang w:val="ru-RU"/>
        </w:rPr>
        <w:t xml:space="preserve"> срок реализации – 1год </w:t>
      </w:r>
      <w:r w:rsidRPr="00201238">
        <w:rPr>
          <w:b/>
          <w:bCs/>
          <w:iCs/>
          <w:color w:val="000000"/>
          <w:sz w:val="28"/>
          <w:szCs w:val="28"/>
          <w:lang w:val="ru-RU"/>
        </w:rPr>
        <w:t xml:space="preserve">          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  <w:r w:rsidRPr="00201238">
        <w:rPr>
          <w:b/>
          <w:bCs/>
          <w:color w:val="000000"/>
          <w:sz w:val="28"/>
          <w:szCs w:val="28"/>
          <w:lang w:val="ru-RU"/>
        </w:rPr>
        <w:t xml:space="preserve">                       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201238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</w:t>
      </w:r>
      <w:r w:rsidRPr="00201238">
        <w:rPr>
          <w:bCs/>
          <w:color w:val="000000"/>
          <w:sz w:val="28"/>
          <w:szCs w:val="28"/>
          <w:lang w:val="ru-RU"/>
        </w:rPr>
        <w:t>Автор – составитель: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  <w:r w:rsidRPr="00201238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Соколова Ирина Ивановна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  <w:r w:rsidRPr="00201238">
        <w:rPr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rPr>
          <w:lang w:val="ru-RU"/>
        </w:rPr>
      </w:pPr>
      <w:r w:rsidRPr="00201238">
        <w:rPr>
          <w:color w:val="000000"/>
          <w:sz w:val="28"/>
          <w:szCs w:val="28"/>
          <w:lang w:val="ru-RU"/>
        </w:rPr>
        <w:t xml:space="preserve">                                              п. </w:t>
      </w:r>
      <w:proofErr w:type="spellStart"/>
      <w:r w:rsidRPr="00201238">
        <w:rPr>
          <w:color w:val="000000"/>
          <w:sz w:val="28"/>
          <w:szCs w:val="28"/>
          <w:lang w:val="ru-RU"/>
        </w:rPr>
        <w:t>Быстрогорский</w:t>
      </w:r>
      <w:proofErr w:type="spellEnd"/>
      <w:r w:rsidRPr="00201238">
        <w:rPr>
          <w:b/>
          <w:bCs/>
          <w:iCs/>
          <w:color w:val="000000"/>
          <w:sz w:val="28"/>
          <w:szCs w:val="28"/>
          <w:lang w:val="ru-RU"/>
        </w:rPr>
        <w:t xml:space="preserve">  </w:t>
      </w:r>
    </w:p>
    <w:p w:rsidR="00035764" w:rsidRPr="00201238" w:rsidRDefault="00035764" w:rsidP="00035764">
      <w:pPr>
        <w:pStyle w:val="Standard"/>
        <w:shd w:val="clear" w:color="auto" w:fill="FFFFFF"/>
        <w:spacing w:line="294" w:lineRule="atLeast"/>
        <w:ind w:firstLine="300"/>
        <w:rPr>
          <w:b/>
          <w:bCs/>
          <w:iCs/>
          <w:color w:val="000000"/>
          <w:sz w:val="28"/>
          <w:szCs w:val="28"/>
          <w:lang w:val="ru-RU"/>
        </w:rPr>
        <w:sectPr w:rsidR="00035764" w:rsidRPr="00201238">
          <w:pgSz w:w="11906" w:h="16838"/>
          <w:pgMar w:top="1134" w:right="1134" w:bottom="1134" w:left="1134" w:header="720" w:footer="720" w:gutter="0"/>
          <w:cols w:space="720"/>
        </w:sectPr>
      </w:pPr>
      <w:r w:rsidRPr="00201238">
        <w:rPr>
          <w:b/>
          <w:bCs/>
          <w:iCs/>
          <w:color w:val="000000"/>
          <w:sz w:val="28"/>
          <w:szCs w:val="28"/>
          <w:lang w:val="ru-RU"/>
        </w:rPr>
        <w:t xml:space="preserve">                                                     2015 г.</w:t>
      </w:r>
    </w:p>
    <w:p w:rsidR="004E57AB" w:rsidRPr="00CB37A6" w:rsidRDefault="004E57AB" w:rsidP="00037597">
      <w:pPr>
        <w:widowControl/>
        <w:spacing w:before="280" w:after="2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7AB" w:rsidRPr="00CB37A6" w:rsidRDefault="0012207B" w:rsidP="00CB37A6">
      <w:pPr>
        <w:widowControl/>
        <w:spacing w:before="280" w:after="28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4E57AB" w:rsidRPr="00CB37A6" w:rsidRDefault="0012207B" w:rsidP="00CB37A6">
      <w:pPr>
        <w:widowControl/>
        <w:spacing w:before="280" w:after="28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</w:p>
    <w:p w:rsidR="004E57AB" w:rsidRPr="00CB37A6" w:rsidRDefault="0012207B" w:rsidP="00CB37A6">
      <w:pPr>
        <w:widowControl/>
        <w:spacing w:before="280" w:after="28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Педагогические принципы построения Программы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Характеристики особенностей  развития детей 3-4 лет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Планируемые результаты по освоению детьми программы по образовательным областям</w:t>
      </w:r>
    </w:p>
    <w:p w:rsidR="004E57AB" w:rsidRPr="00CB37A6" w:rsidRDefault="0012207B" w:rsidP="00CB37A6">
      <w:pPr>
        <w:pStyle w:val="af0"/>
        <w:numPr>
          <w:ilvl w:val="0"/>
          <w:numId w:val="1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Описание образовательной деятельности 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«Социально-коммуникативное»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«Познавательное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«Речевое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 «Художественно-эстетическое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«Физическое развитие»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Технологии реализации содержания Программы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«Социально-коммуникативное»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«Познавательное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«Речевое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 «Художественно-эстетическое развитие»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Образовательная область «Физическое развитие»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Поддержка детской инициативы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Взаимодействие с семьёй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Содержание коррекционной работы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Режим дня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для детей 3-4 лет</w:t>
      </w:r>
    </w:p>
    <w:p w:rsidR="004E57AB" w:rsidRPr="00CB37A6" w:rsidRDefault="0012207B" w:rsidP="00CB37A6">
      <w:pPr>
        <w:pStyle w:val="af0"/>
        <w:numPr>
          <w:ilvl w:val="1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</w:p>
    <w:p w:rsidR="004E57AB" w:rsidRPr="00CB37A6" w:rsidRDefault="0012207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pStyle w:val="af0"/>
        <w:ind w:left="114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af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E57AB" w:rsidRPr="00CB37A6" w:rsidRDefault="0012207B" w:rsidP="00CB37A6">
      <w:pPr>
        <w:pStyle w:val="af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Рабочая программа 2 младшей группы 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детский сад  «Колобок» является составным компонентом Образовательной программы ДОУ, характеризует систему организации образовательной деятельности в ОУ и определяет ценностно-целевые ориентиры, образовательную модель.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Содержание рабочей программы включает совокупность образовательных областей, ко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торые обеспечивают разностороннее развитие детей с учетом их возрастных и индивидуальных особенностей,  рабочая программа разработана в связи с внедрением ФГОС в образовательный процесс ДОУ.</w:t>
      </w:r>
    </w:p>
    <w:p w:rsidR="004E57AB" w:rsidRPr="00CB37A6" w:rsidRDefault="004E57A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4E57AB" w:rsidP="00CB37A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CB37A6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3 до 4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4E57AB" w:rsidRPr="00CB37A6" w:rsidRDefault="0012207B" w:rsidP="00630AD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B37A6"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 w:rsidRPr="00CB37A6"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 w:rsidRPr="00CB37A6"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15 минут, в середине занятия 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630AD8" w:rsidRDefault="0012207B" w:rsidP="00630AD8">
      <w:pPr>
        <w:shd w:val="clear" w:color="auto" w:fill="FFFFFF"/>
        <w:tabs>
          <w:tab w:val="left" w:pos="-567"/>
        </w:tabs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r w:rsidR="00630AD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технологий:            </w:t>
      </w:r>
      <w:r w:rsidR="00630AD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0AD8" w:rsidRDefault="0012207B" w:rsidP="00630AD8">
      <w:pPr>
        <w:shd w:val="clear" w:color="auto" w:fill="FFFFFF"/>
        <w:tabs>
          <w:tab w:val="left" w:pos="-567"/>
        </w:tabs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дыхательная, артикуляционная, пальчиковая гимнастика, </w:t>
      </w:r>
    </w:p>
    <w:p w:rsidR="004E57AB" w:rsidRPr="00CB37A6" w:rsidRDefault="0012207B" w:rsidP="00630AD8">
      <w:pPr>
        <w:shd w:val="clear" w:color="auto" w:fill="FFFFFF"/>
        <w:tabs>
          <w:tab w:val="left" w:pos="-567"/>
        </w:tabs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релаксационные </w:t>
      </w:r>
      <w:r w:rsidR="00630A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37A6">
        <w:rPr>
          <w:rFonts w:ascii="Times New Roman" w:hAnsi="Times New Roman" w:cs="Times New Roman"/>
          <w:sz w:val="28"/>
          <w:szCs w:val="28"/>
        </w:rPr>
        <w:t>упражнения.</w:t>
      </w:r>
    </w:p>
    <w:p w:rsidR="004E57AB" w:rsidRPr="00CB37A6" w:rsidRDefault="0012207B" w:rsidP="00CB37A6">
      <w:pPr>
        <w:tabs>
          <w:tab w:val="left" w:pos="-567"/>
        </w:tabs>
        <w:ind w:left="360"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4E57AB" w:rsidRPr="00CB37A6" w:rsidRDefault="0012207B" w:rsidP="00CB37A6">
      <w:pPr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Решение программных задач осуществляется в совместной деятельно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сти взрослых и детей, а также самостоятельной деятельности детей не только в рамках непосредствен</w:t>
      </w:r>
      <w:r w:rsidRPr="00CB37A6">
        <w:rPr>
          <w:rFonts w:ascii="Times New Roman" w:hAnsi="Times New Roman" w:cs="Times New Roman"/>
          <w:sz w:val="28"/>
          <w:szCs w:val="28"/>
        </w:rPr>
        <w:softHyphen/>
        <w:t xml:space="preserve">но образовательной деятельности, но и при проведении режимных моментов. 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Образовательная Программа для детей 3-4 лет разработана на основе: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д/с «Колобок»;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 д/с «Колобок» на ведение образовательной деятельности.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д/с «Колобок»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30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: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30 августа 2013 г. №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</w:rPr>
        <w:t>•   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организацией» (Зарегистрирован в Минюсте РФ 27 июня 2013 г. № 28908).</w:t>
      </w:r>
    </w:p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Учебно-образовательный процесс строится на основе основной общеобразовательной программы дошкольного образования «</w:t>
      </w:r>
      <w:proofErr w:type="spellStart"/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РАДУГА»</w:t>
      </w:r>
      <w:proofErr w:type="gramStart"/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,к</w:t>
      </w:r>
      <w:proofErr w:type="gramEnd"/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оторая</w:t>
      </w:r>
      <w:proofErr w:type="spellEnd"/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составляе</w:t>
      </w:r>
      <w:proofErr w:type="spellEnd"/>
      <w:r w:rsidRPr="00CB37A6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 -60%</w:t>
      </w:r>
      <w:r w:rsidRPr="00CB37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сответствии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образовательным стандартом дошкольного образования. И вариативной частью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соталяющей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-40%  это программы « Мир открытий» под редакцией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так как наше ДОУ является областной пилотной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плащадкой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 внедрению данной программы в систему образования. И  модифицированная программа по краеведению «Казачий край»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основой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которой является программа Р.М.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«Родники дона». В связи с тем, что образовательным учреждениям района получили статус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казачих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.  Для детей раннего возраста планируется 10 занятий в неделю в первую половину дня.          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W w:w="0" w:type="auto"/>
        <w:tblInd w:w="8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834"/>
        <w:gridCol w:w="4394"/>
        <w:gridCol w:w="1703"/>
      </w:tblGrid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Длительность НОД    (минуты)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10- 15 мин</w:t>
            </w:r>
          </w:p>
        </w:tc>
      </w:tr>
      <w:tr w:rsidR="004E57AB" w:rsidRPr="00CB37A6">
        <w:trPr>
          <w:cantSplit/>
          <w:trHeight w:val="1218"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познания</w:t>
            </w:r>
          </w:p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-познавательное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- ФЭМП  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-краеведение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1/36 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1/18          </w:t>
            </w:r>
          </w:p>
        </w:tc>
      </w:tr>
      <w:tr w:rsidR="004E57AB" w:rsidRPr="00CB37A6">
        <w:trPr>
          <w:cantSplit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развития    речи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  <w:p w:rsidR="004E57AB" w:rsidRPr="00CB37A6" w:rsidRDefault="0012207B" w:rsidP="00CB37A6">
            <w:pPr>
              <w:pStyle w:val="af1"/>
              <w:ind w:left="25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-художественная  литература</w:t>
            </w:r>
          </w:p>
          <w:p w:rsidR="004E57AB" w:rsidRPr="00CB37A6" w:rsidRDefault="004E57A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1/36</w:t>
            </w:r>
          </w:p>
        </w:tc>
      </w:tr>
      <w:tr w:rsidR="004E57AB" w:rsidRPr="00CB37A6">
        <w:trPr>
          <w:cantSplit/>
          <w:trHeight w:val="1298"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   художественное творчество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-рисование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-лепка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-конструирование 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- музыкальное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1/18</w:t>
            </w:r>
          </w:p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4E57AB" w:rsidRPr="00CB37A6">
        <w:trPr>
          <w:cantSplit/>
        </w:trPr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Область физическое развитие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left="4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-Физическая культура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2/72</w:t>
            </w:r>
          </w:p>
        </w:tc>
      </w:tr>
      <w:tr w:rsidR="004E57AB" w:rsidRPr="00CB37A6">
        <w:trPr>
          <w:cantSplit/>
        </w:trPr>
        <w:tc>
          <w:tcPr>
            <w:tcW w:w="7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Итого занятий: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57AB" w:rsidRPr="00CB37A6" w:rsidRDefault="0012207B" w:rsidP="00CB37A6">
            <w:pPr>
              <w:pStyle w:val="af1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E57AB" w:rsidRPr="00CB37A6" w:rsidRDefault="0012207B" w:rsidP="00CB37A6">
      <w:pPr>
        <w:spacing w:before="225" w:after="225"/>
        <w:ind w:firstLine="709"/>
        <w:jc w:val="both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</w:t>
      </w: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37A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ЗАНЯТИЙ</w:t>
      </w:r>
    </w:p>
    <w:tbl>
      <w:tblPr>
        <w:tblW w:w="0" w:type="auto"/>
        <w:tblInd w:w="720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1"/>
        <w:gridCol w:w="4642"/>
      </w:tblGrid>
      <w:tr w:rsidR="004E57AB" w:rsidRPr="00CB37A6">
        <w:trPr>
          <w:cantSplit/>
          <w:trHeight w:val="679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недели.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</w:tr>
      <w:tr w:rsidR="004E57AB" w:rsidRPr="00CB37A6">
        <w:trPr>
          <w:cantSplit/>
          <w:trHeight w:val="465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речи 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Музыкальное                            </w:t>
            </w:r>
          </w:p>
        </w:tc>
      </w:tr>
      <w:tr w:rsidR="004E57AB" w:rsidRPr="00CB37A6">
        <w:trPr>
          <w:cantSplit/>
          <w:trHeight w:val="465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Рисование/лепка</w:t>
            </w:r>
          </w:p>
        </w:tc>
      </w:tr>
      <w:tr w:rsidR="004E57AB" w:rsidRPr="00CB37A6">
        <w:trPr>
          <w:cantSplit/>
          <w:trHeight w:val="309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Краеведение/конструирование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Художественная литература</w:t>
            </w:r>
          </w:p>
        </w:tc>
      </w:tr>
      <w:tr w:rsidR="004E57AB" w:rsidRPr="00CB37A6">
        <w:trPr>
          <w:cantSplit/>
          <w:trHeight w:val="593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Музыкальное развитие</w:t>
            </w:r>
          </w:p>
        </w:tc>
      </w:tr>
      <w:tr w:rsidR="004E57AB" w:rsidRPr="00CB37A6">
        <w:trPr>
          <w:cantSplit/>
          <w:trHeight w:val="653"/>
        </w:trPr>
        <w:tc>
          <w:tcPr>
            <w:tcW w:w="353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6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</w:tr>
    </w:tbl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 ЦЕЛИ И ЗАДАЧИ ПРОГРАММЫ 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жизни в современном обществе, к обучению в школе, обеспечение безопасности жизнедеятельности дошкольника.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477203">
      <w:pPr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общую культуру личности детей, в том числе ценностей здорового образа жизни;</w:t>
      </w:r>
    </w:p>
    <w:p w:rsidR="004E57AB" w:rsidRPr="00CB37A6" w:rsidRDefault="0012207B" w:rsidP="00477203">
      <w:pPr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социальные, нравственные, эстетические, интеллектуальные, физические качества, инициативность, самостоятельность и ответственность ребенка;</w:t>
      </w:r>
    </w:p>
    <w:p w:rsidR="004E57AB" w:rsidRPr="00CB37A6" w:rsidRDefault="0012207B" w:rsidP="00477203">
      <w:pPr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предпосылки учебной деятельности;</w:t>
      </w:r>
    </w:p>
    <w:p w:rsidR="004E57AB" w:rsidRPr="00CB37A6" w:rsidRDefault="0012207B" w:rsidP="00477203">
      <w:pPr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создать  благоприятные условия   для развития детей в соответствии с их возрастными и индивидуальными особенностями и склонностями;</w:t>
      </w:r>
    </w:p>
    <w:p w:rsidR="004E57AB" w:rsidRPr="00CB37A6" w:rsidRDefault="0012207B" w:rsidP="00477203">
      <w:pPr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детей;</w:t>
      </w:r>
    </w:p>
    <w:p w:rsidR="004E57AB" w:rsidRPr="00CB37A6" w:rsidRDefault="0012207B" w:rsidP="00477203">
      <w:pPr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создать культурное поле для самой личности ребенка;</w:t>
      </w:r>
    </w:p>
    <w:p w:rsidR="004E57AB" w:rsidRPr="00CB37A6" w:rsidRDefault="0012207B" w:rsidP="00CB37A6">
      <w:pPr>
        <w:pStyle w:val="ac"/>
        <w:shd w:val="clear" w:color="auto" w:fill="FFFFFF"/>
        <w:spacing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B37A6">
        <w:rPr>
          <w:color w:val="000000"/>
          <w:sz w:val="28"/>
          <w:szCs w:val="28"/>
        </w:rPr>
        <w:t xml:space="preserve">        </w:t>
      </w:r>
      <w:r w:rsidRPr="00CB37A6">
        <w:rPr>
          <w:b/>
          <w:bCs/>
          <w:color w:val="000000"/>
          <w:sz w:val="28"/>
          <w:szCs w:val="28"/>
        </w:rPr>
        <w:t xml:space="preserve"> 1.3. ПЕДАГОГИЧЕСКИЕ ПРИНЦИПЫ ПОСТРОЕНИЯ ПРОГРАММЫ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В дошкольной педагогике традиционно большое внимание уделяется обучению де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тей разнообразным способам деятельности. Новизна программы заключается в том, что в качестве специальной поставлена цель поддержания у детей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базовых мотива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softHyphen/>
        <w:t xml:space="preserve">ций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— познания, общения, созидания. 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В младшем дошкольном возрасте ключевой задачей является содействие становле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нию способности к самостоятельной постановке ребёнком целей —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>целеполагания.</w:t>
      </w:r>
    </w:p>
    <w:p w:rsidR="004E57AB" w:rsidRPr="00CB37A6" w:rsidRDefault="0012207B" w:rsidP="00CB37A6">
      <w:pPr>
        <w:pStyle w:val="ac"/>
        <w:spacing w:line="240" w:lineRule="auto"/>
        <w:ind w:left="20" w:right="20" w:firstLine="709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   Для формирования способов деятельности, которое требует многократного повто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рения, авторы программы «Радуга» рекомендуют  использовать </w:t>
      </w:r>
      <w:r w:rsidRPr="00CB37A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игровую мотивацию.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В процессе развития у ребёнка постепенно формируется способность к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оценке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ре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зультата своей деятельности, а также к оценке вложенного им труда и усердия. Организованные различным образом виды деятельности имеют большое значение для формирования способности к </w:t>
      </w:r>
      <w:r w:rsidRPr="00CB37A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волевому контролю 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своего поведения в целом. Деятельность  организуется как индивидуальная, так и со</w:t>
      </w:r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softHyphen/>
        <w:t xml:space="preserve">вместная со сверстником и </w:t>
      </w:r>
      <w:proofErr w:type="gramStart"/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37A6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взрослым. В основе   деятельности лежат принципы: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развивающего образования, целью которого является развитие ребенка; 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научной обоснованности и практической применимости; 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интеграции образовательных областей в соответствии с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возрастными возможностями и особенностями воспитанников, спецификой и возможностями образовательных областей;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комплексно-тематического  построения образовательного процесса; 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4E57AB" w:rsidRPr="00CB37A6" w:rsidRDefault="0012207B" w:rsidP="00477203">
      <w:pPr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адекватных возрасту формах работы с детьми.</w:t>
      </w: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1.4. ХАРАКТЕРИСТИКА ОСОБЕННОСТИ ДЕТЕЙ 3-4 ЛЕТ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. Взрослый является для ребенка не только членом семьи, но и носителем определенной обще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игры.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Главной особенностью игры является условность. Основным содержанием игры являются действия с игрушками и предметами-заместителя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ми. Продолжительность игры небольшая. Дети ограничи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ваются игрой с одной-двумя ролями и простыми  не развернутыми сюжета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 Изобразительная деятельность ребенка зависит от его представлений о предмете. Оно только начинает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Большое значение для развития мелкой моторики имеет лепка. Младшие дошкольники способны под руководством взрослого вылепить простые предметы.  В этом возрасте детям доступны простейшие виды аппли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кации. Конструктивная деятельность в младшем дошкольном возрасте ограни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чена возведением несложных построек по образцу. К концу младшего возраста дети могут воспринимать до 5 и более форм и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назвыние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 Развиваются память и внимание они способны запомнить отрывки из любимых произведений. Продолжает развиваться наглядно-действенное мышление. Дети в этом возрасте способны установить некоторые скрытые связи и отношения между предметами, начинает развиваться воображение, которое особенно наглядно проявляется в игре. Взаимоотношения детей обусловлены нормами и правилами, которые ярко проявляются в игровой деятельности. В этом возрасте  наблюдаются устойчивые избирательные взаимоотношения. Конфликты между детьми возникают преимущественно по поводу игрушек. В младшем дошкольном возрасте можно наблюдать соподчинение мо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ление поведением только начинает складываться; во многом поведение ребенка  ситуативное. Начинает развиваться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самооценка, при этом дети в зна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чительной мере ориентируются на оценку воспитателя. Продолжает развиваться гендерная идентификация, что проявляется в характе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softHyphen/>
        <w:t>ре выбираемых игрушек и сюжетов.</w:t>
      </w:r>
    </w:p>
    <w:p w:rsidR="004E57AB" w:rsidRPr="00CB37A6" w:rsidRDefault="0012207B" w:rsidP="00CB37A6">
      <w:pPr>
        <w:keepNext/>
        <w:ind w:righ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1.5. ПЛАНИРУЕМЫЕ РЕЗУЛЬТАТЫ ПО ОСВОЕНИЮ ДЕТЬМИ ПРОГРАММЫ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Оценка индивидуального развития детей проводится воспитателями в рамках педагогической диагностики. В процессе мониторинга исследуются физические, интеллектуальные и личностные качества ребёнка путём наблюдений за ребёнком, бесед,  диагностических методик, анализа продуктов детских видов деятельности. Программой предусматривается комплексное диагностическое обследование детей по всем образовательным областям в начале учебного года (сентябрь) и в конце учебного года (май).</w:t>
      </w:r>
    </w:p>
    <w:p w:rsidR="004E57AB" w:rsidRPr="00CB37A6" w:rsidRDefault="0012207B" w:rsidP="00CB37A6">
      <w:pPr>
        <w:ind w:right="-142" w:firstLine="709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57AB" w:rsidRPr="00CB37A6" w:rsidRDefault="0012207B" w:rsidP="00CB37A6">
      <w:pPr>
        <w:ind w:right="-142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«СОЦИАЛЬНО-КОМУНИКАТИВНОЕ РАЗВИТИЕ»: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основными культурными способами деятельности, проявляет инициативу и самостоятельность в разных видах деятельности: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</w:p>
    <w:p w:rsidR="004E57AB" w:rsidRPr="00CB37A6" w:rsidRDefault="0012207B" w:rsidP="00CB37A6">
      <w:pPr>
        <w:widowControl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« ПОЗНАВАТЕЛЬНОЕ И РЕЧЕВОЕ  РАЗВИТИЕ»: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склонен наблюдать, экспериментировать;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владеет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4E57AB" w:rsidRPr="00CB37A6" w:rsidRDefault="0012207B" w:rsidP="00CB37A6">
      <w:pPr>
        <w:widowControl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ФИЗИЧЕСКОЕ РАЗВИТИЕ:</w:t>
      </w:r>
    </w:p>
    <w:p w:rsidR="004E57AB" w:rsidRPr="00CB37A6" w:rsidRDefault="0012207B" w:rsidP="00477203">
      <w:pPr>
        <w:pStyle w:val="af0"/>
        <w:widowControl/>
        <w:numPr>
          <w:ilvl w:val="3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E57AB" w:rsidRPr="00CB37A6" w:rsidRDefault="0012207B" w:rsidP="00477203">
      <w:pPr>
        <w:pStyle w:val="af0"/>
        <w:widowControl/>
        <w:numPr>
          <w:ilvl w:val="3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4E57AB" w:rsidRPr="00CB37A6" w:rsidRDefault="0012207B" w:rsidP="00CB37A6">
      <w:pPr>
        <w:widowControl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соблюдает правила безопасного поведения и личной гигиены.</w:t>
      </w:r>
    </w:p>
    <w:p w:rsidR="004E57AB" w:rsidRPr="00CB37A6" w:rsidRDefault="0012207B" w:rsidP="00CB37A6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«ХУДОЖЕСТВЕННО-ЭСТЕТИЧЕСКОЕ РАЗВИТИЕ»: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интересуется стихами, песнями,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сказками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;р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ассматривает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картинки; 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стремится двигаться под музыку;</w:t>
      </w:r>
    </w:p>
    <w:p w:rsidR="004E57AB" w:rsidRPr="00CB37A6" w:rsidRDefault="0012207B" w:rsidP="00CB37A6">
      <w:pPr>
        <w:pStyle w:val="25"/>
        <w:numPr>
          <w:ilvl w:val="3"/>
          <w:numId w:val="2"/>
        </w:numPr>
        <w:tabs>
          <w:tab w:val="left" w:pos="359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проявляет эмоциональный отклик на различные произведения культуры и искусства;</w:t>
      </w:r>
    </w:p>
    <w:p w:rsidR="004E57AB" w:rsidRPr="00CB37A6" w:rsidRDefault="0012207B" w:rsidP="00CB37A6">
      <w:pPr>
        <w:pStyle w:val="af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E57AB" w:rsidRPr="00CB37A6" w:rsidRDefault="0012207B" w:rsidP="00CB37A6">
      <w:pPr>
        <w:pStyle w:val="1"/>
        <w:spacing w:line="240" w:lineRule="auto"/>
        <w:ind w:left="360" w:firstLine="709"/>
        <w:jc w:val="center"/>
        <w:rPr>
          <w:rFonts w:ascii="Times New Roman" w:hAnsi="Times New Roman" w:cs="Times New Roman"/>
          <w:bCs w:val="0"/>
          <w:color w:val="000000"/>
        </w:rPr>
      </w:pPr>
      <w:r w:rsidRPr="00CB37A6">
        <w:rPr>
          <w:rFonts w:ascii="Times New Roman" w:hAnsi="Times New Roman" w:cs="Times New Roman"/>
          <w:bCs w:val="0"/>
          <w:color w:val="000000"/>
        </w:rPr>
        <w:t xml:space="preserve">                                  2.1. СОДЕРЖАТЕЛЬНЫЙ РАЗДЕЛ</w:t>
      </w:r>
    </w:p>
    <w:p w:rsidR="004E57AB" w:rsidRPr="00CB37A6" w:rsidRDefault="004E57AB" w:rsidP="00CB37A6">
      <w:pPr>
        <w:pStyle w:val="ac"/>
        <w:spacing w:line="240" w:lineRule="auto"/>
        <w:ind w:firstLine="709"/>
        <w:rPr>
          <w:sz w:val="28"/>
          <w:szCs w:val="28"/>
          <w:lang w:eastAsia="ru-RU"/>
        </w:rPr>
      </w:pP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Содержание  программы  обеспечивает развитие личности, мотивации и способностей детей в различных видах деятельности. 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«Социально-коммуникативного развития»</w:t>
      </w:r>
      <w:r w:rsidRPr="00CB37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направлена на усвоение норм и цен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ностей, принятых в обществе, включая моральные и нравственные ценности; разви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тие общения и взаимодействия ребёнка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сопереживания; формирование готовности к совместной деятельности со сверстни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ками; формирование уважительного отношения и чувства принадлежности к своей се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мье и к сообществу детей и взрослых в дошкольной образовательной организации; формирование позитивных установок к различным видам труда и творчества; форми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основ безопасного поведения в быту, социуме.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позитивная социализация детей, приобщение детей к социокультурным нормам, традициям семьи, общества и государства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усвоить нормы и ценности, принятые в обществе, включая моральные и нравственные ценности;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общение и взаимодействие ребёнка с взрослыми и сверстниками;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спасобствовать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становлению самостоятельности, целенаправленности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социальный и эмоциональный интеллект, эмоциональную отзывчивость, сопереживание;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формировать готовность к совместной деятельности;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уважительное отношение и чувства принадлежности к своей семье и сообществу детей и взрослых в организации;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позитивные установки к различным видам труда и творчества;</w:t>
      </w:r>
    </w:p>
    <w:p w:rsidR="004E57AB" w:rsidRPr="00CB37A6" w:rsidRDefault="0012207B" w:rsidP="00477203">
      <w:pPr>
        <w:pStyle w:val="af0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формировать  основы безопасности в быту, социуме, природе.</w:t>
      </w:r>
    </w:p>
    <w:p w:rsidR="0012207B" w:rsidRPr="00CB37A6" w:rsidRDefault="0012207B" w:rsidP="00CB37A6">
      <w:pPr>
        <w:widowControl/>
        <w:ind w:left="72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 Образовательная область </w:t>
      </w:r>
      <w:r w:rsidRPr="00CB37A6">
        <w:rPr>
          <w:rFonts w:ascii="Times New Roman" w:hAnsi="Times New Roman" w:cs="Times New Roman"/>
          <w:sz w:val="28"/>
          <w:szCs w:val="28"/>
        </w:rPr>
        <w:t>«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развитие»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207B" w:rsidRPr="00CB37A6" w:rsidRDefault="0012207B" w:rsidP="00CB37A6">
      <w:pPr>
        <w:widowControl/>
        <w:ind w:left="72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Кампонент</w:t>
      </w:r>
      <w:proofErr w:type="spellEnd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«познавательное  развитие»</w:t>
      </w:r>
    </w:p>
    <w:p w:rsidR="004E57AB" w:rsidRPr="00CB37A6" w:rsidRDefault="0012207B" w:rsidP="00CB37A6">
      <w:pPr>
        <w:pStyle w:val="af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ности и познавательной мотивации; формирование познавательных действий, ста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новление сознания; развитие воображения и творческой активности;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ствах и отношениях объектов окружающего мира, о малой родине и Отечестве, пред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о многообразии стран, но в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элементарных математических представлений: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>об отношениях объектов окружающего мира — форме, цвете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размере, материале, звучании, ритме, темпе, количестве, числе, части и целом, пространстве и времени, движении и покое, причинах и следствиях. </w:t>
      </w:r>
      <w:proofErr w:type="gramEnd"/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познавательных способностей и познавательных интересов детей,</w:t>
      </w:r>
      <w:r w:rsidRPr="00CB37A6">
        <w:rPr>
          <w:rFonts w:ascii="Times New Roman" w:hAnsi="Times New Roman" w:cs="Times New Roman"/>
          <w:sz w:val="28"/>
          <w:szCs w:val="28"/>
        </w:rPr>
        <w:t xml:space="preserve"> которые можно подразделить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сенсорные, интеллектуально-познавательные и интеллектуально-творческие.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630AD8" w:rsidRDefault="0012207B" w:rsidP="00477203">
      <w:pPr>
        <w:pStyle w:val="af0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0AD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интерес детей, любознательность и познавательную </w:t>
      </w:r>
      <w:r w:rsidR="00630AD8" w:rsidRPr="00630A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30AD8">
        <w:rPr>
          <w:rFonts w:ascii="Times New Roman" w:hAnsi="Times New Roman" w:cs="Times New Roman"/>
          <w:sz w:val="28"/>
          <w:szCs w:val="28"/>
          <w:lang w:eastAsia="ru-RU"/>
        </w:rPr>
        <w:t>мотивацию;</w:t>
      </w:r>
    </w:p>
    <w:p w:rsidR="004E57AB" w:rsidRPr="00630AD8" w:rsidRDefault="0012207B" w:rsidP="00477203">
      <w:pPr>
        <w:pStyle w:val="af0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0AD8">
        <w:rPr>
          <w:rFonts w:ascii="Times New Roman" w:hAnsi="Times New Roman" w:cs="Times New Roman"/>
          <w:sz w:val="28"/>
          <w:szCs w:val="28"/>
          <w:lang w:eastAsia="ru-RU"/>
        </w:rPr>
        <w:t>формировать познавательные действия, становление сознания;</w:t>
      </w:r>
    </w:p>
    <w:p w:rsidR="004E57AB" w:rsidRPr="00630AD8" w:rsidRDefault="0012207B" w:rsidP="00477203">
      <w:pPr>
        <w:pStyle w:val="af0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0AD8">
        <w:rPr>
          <w:rFonts w:ascii="Times New Roman" w:hAnsi="Times New Roman" w:cs="Times New Roman"/>
          <w:sz w:val="28"/>
          <w:szCs w:val="28"/>
          <w:lang w:eastAsia="ru-RU"/>
        </w:rPr>
        <w:t>развивать  воображение и творческую активность;</w:t>
      </w:r>
    </w:p>
    <w:p w:rsidR="004E57AB" w:rsidRPr="00630AD8" w:rsidRDefault="0012207B" w:rsidP="00477203">
      <w:pPr>
        <w:pStyle w:val="af0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0AD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первичные представления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4E57AB" w:rsidRDefault="0012207B" w:rsidP="00477203">
      <w:pPr>
        <w:pStyle w:val="af0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0AD8">
        <w:rPr>
          <w:rFonts w:ascii="Times New Roman" w:hAnsi="Times New Roman" w:cs="Times New Roman"/>
          <w:sz w:val="28"/>
          <w:szCs w:val="28"/>
          <w:lang w:eastAsia="ru-RU"/>
        </w:rPr>
        <w:t>формировать первичные представления о малой родине и Отечестве, представления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630AD8" w:rsidRDefault="00630AD8" w:rsidP="00630AD8">
      <w:pPr>
        <w:pStyle w:val="af0"/>
        <w:widowControl/>
        <w:ind w:left="21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0AD8" w:rsidRPr="00630AD8" w:rsidRDefault="00630AD8" w:rsidP="00630AD8">
      <w:pPr>
        <w:pStyle w:val="af0"/>
        <w:widowControl/>
        <w:ind w:left="21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6153"/>
        <w:gridCol w:w="974"/>
      </w:tblGrid>
      <w:tr w:rsidR="004E57AB" w:rsidRPr="00CB37A6" w:rsidTr="00037597">
        <w:trPr>
          <w:cantSplit/>
          <w:trHeight w:val="1038"/>
        </w:trPr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630AD8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Тема занятий 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Как я провел лето?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конец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Чт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 знаем о природе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участком группы. Безопасное поведение во время игр на участке.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комнатными растениями группы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« Рыбы в аквариуме»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Д\игра:  « Кто, кто в водяном домике живет?»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праздник « Воздушные шары»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прачечную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игрушк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Подарки осени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Птицы зимой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Загадки движения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 праздник « Новый год»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Легкие снежинки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празднования Рождества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Наш новый зеленый друг.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- посуда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кухню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вокруг нас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- мебель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День смелых и отважных защитников России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Подарки   зимы.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Самые любимые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–м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амы, бабушки и сестры.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Посадка лука на зелень.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Осторожн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 помощники и опасные предметы вокруг нас.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Фантики</w:t>
            </w:r>
            <w:r w:rsidR="006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 бабочки.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Бумажные кораблики.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Предметы вокруг нас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одежда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Помоги зеленым друзьям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– пересадка комнатных растений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Подарки весны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630AD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Возложение цветов к памятнику неизвестному солдату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подарит лето нам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10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630AD8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="00630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630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left="108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Компонент «Формирование элементарных математических представлений»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представление о числе;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геометрические представления;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действиях);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сенсорные возможности;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навыки выражения количества через число (формирование навыков счета и измерения различных величин);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знакомство с элементами логики высказываний) навыков счета и измерения различных величин;</w:t>
      </w:r>
    </w:p>
    <w:p w:rsidR="004E57AB" w:rsidRPr="00CB37A6" w:rsidRDefault="0012207B" w:rsidP="00477203">
      <w:pPr>
        <w:widowControl/>
        <w:numPr>
          <w:ilvl w:val="0"/>
          <w:numId w:val="15"/>
        </w:numPr>
        <w:ind w:left="2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аналогии. 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5723"/>
        <w:gridCol w:w="973"/>
      </w:tblGrid>
      <w:tr w:rsidR="004E57AB" w:rsidRPr="00CB37A6" w:rsidTr="00037597">
        <w:trPr>
          <w:cantSplit/>
          <w:trHeight w:val="103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0375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Тема занятий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начало учебного года.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начало учебного года.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7AB" w:rsidRPr="00CB37A6" w:rsidTr="00037597">
        <w:trPr>
          <w:cantSplit/>
          <w:trHeight w:val="339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Много, мало, один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Красный.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6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Желтый.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91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Город цветных человечков.  Синий.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Круг.  Квадрат.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Утро.  Большой   маленький.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Круг.  Квадрат.  Треугольник.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Длинны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Гусенички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День. Число один.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26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Счет до двух.  Числа и цифры.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Столько же, больше, меньше.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Вечер. Высокий – низкий.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Шар – форма.  Круг – фигура.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Счет до трех.  Елочки.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4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Ночь. Кру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овал.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тонет, а что нет.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растворяется в воде?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Свойства. Что притягивает магнит?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10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Опыт.  Смешивание красок  основных цветов с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белой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Опыт.  Смешивание красок  основных цветов.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Три букета для мамы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Дикие и домашние животные.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 Транспорт.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Классификация по  одному признаку.  Овощи и фрукты.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в пространстве.  На, над, под.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пространстве.  Слева, справа.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пространстве.  Внизу, вверху.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Счет до 5.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различать кол-во в пределах 5. Прямоугольник.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 «Краеведение» 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является региональным компонентом и осуществляется за счёт введения в образовательную деятельность  циклов интегрированных занятий и во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 видах деятельности в соответствии с возрастными и индивидуальными особенностями детей второй младшей группы (беседы, экскурсии, ознакомление с художественной литературой, традициями).</w:t>
      </w:r>
    </w:p>
    <w:p w:rsidR="004E57AB" w:rsidRPr="00CB37A6" w:rsidRDefault="0012207B" w:rsidP="00CB37A6">
      <w:pPr>
        <w:shd w:val="clear" w:color="auto" w:fill="FFFFFF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Задачи:</w:t>
      </w:r>
    </w:p>
    <w:p w:rsidR="004E57AB" w:rsidRPr="00CB37A6" w:rsidRDefault="0012207B" w:rsidP="00477203">
      <w:pPr>
        <w:numPr>
          <w:ilvl w:val="0"/>
          <w:numId w:val="8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знать несколько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E57AB" w:rsidRPr="00CB37A6" w:rsidRDefault="0012207B" w:rsidP="00477203">
      <w:pPr>
        <w:numPr>
          <w:ilvl w:val="0"/>
          <w:numId w:val="8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узнавать знакомые народные песенки, подпевать их;</w:t>
      </w:r>
    </w:p>
    <w:p w:rsidR="004E57AB" w:rsidRPr="00CB37A6" w:rsidRDefault="0012207B" w:rsidP="00477203">
      <w:pPr>
        <w:numPr>
          <w:ilvl w:val="0"/>
          <w:numId w:val="8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различать народные игрушки (матрешки, ложки, куклы);</w:t>
      </w:r>
    </w:p>
    <w:p w:rsidR="004E57AB" w:rsidRPr="00CB37A6" w:rsidRDefault="0012207B" w:rsidP="00477203">
      <w:pPr>
        <w:numPr>
          <w:ilvl w:val="0"/>
          <w:numId w:val="8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инсценировать отрывки из знакомых сказок с помощью различных видов театра;</w:t>
      </w:r>
    </w:p>
    <w:p w:rsidR="004E57AB" w:rsidRPr="00CB37A6" w:rsidRDefault="0012207B" w:rsidP="00477203">
      <w:pPr>
        <w:numPr>
          <w:ilvl w:val="0"/>
          <w:numId w:val="8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проявлять эмоциональную отзывчивость;</w:t>
      </w:r>
    </w:p>
    <w:p w:rsidR="004E57AB" w:rsidRPr="00CB37A6" w:rsidRDefault="0012207B" w:rsidP="00477203">
      <w:pPr>
        <w:numPr>
          <w:ilvl w:val="0"/>
          <w:numId w:val="8"/>
        </w:numPr>
        <w:shd w:val="clear" w:color="auto" w:fill="FFFFFF"/>
        <w:spacing w:beforeAutospacing="1" w:afterAutospacing="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играть в народные игры.</w:t>
      </w:r>
    </w:p>
    <w:tbl>
      <w:tblPr>
        <w:tblW w:w="10109" w:type="dxa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139"/>
        <w:gridCol w:w="6160"/>
        <w:gridCol w:w="967"/>
      </w:tblGrid>
      <w:tr w:rsidR="004E57AB" w:rsidRPr="00CB37A6" w:rsidTr="00037597">
        <w:trPr>
          <w:cantSplit/>
          <w:trHeight w:val="952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103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Тема занятий 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 учебного года.  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«Милости просим, гости дорогие»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Развеселый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хоровод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Ложки расписные (посуда)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Хозяйкины помощники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Игры и игрушки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037597">
            <w:pPr>
              <w:shd w:val="clear" w:color="auto" w:fill="FFFFFF"/>
              <w:ind w:left="-232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Ходит дрема (мамины песенки,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Сундучок загадок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Сказка ложь (путешествие по сказкам)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Чудесный сундучок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Казачьи обряды и праздники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Мамины колыбельные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Знакомство с казачьим  костюмом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Донские песни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Сказка ложь (путешествие по сказкам)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Сундучок загадок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конец учебного года.  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18</w:t>
            </w: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shd w:val="clear" w:color="auto" w:fill="FFFFFF"/>
        <w:spacing w:beforeAutospacing="1" w:afterAutospacing="1"/>
        <w:ind w:left="36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Область познания  «Речевое развитие</w:t>
      </w:r>
      <w:proofErr w:type="gramStart"/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.»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End"/>
    </w:p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>Компонент «Развитие речи»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гической и монологической речи; развитие речевого творчества; развитие звуковой и интонационной культуры речи, фонематического слуха; формирование звуковой системы как предпосылки к обучению грамоте.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B37A6">
        <w:rPr>
          <w:rFonts w:ascii="Times New Roman" w:hAnsi="Times New Roman" w:cs="Times New Roman"/>
          <w:b/>
          <w:sz w:val="28"/>
          <w:szCs w:val="28"/>
        </w:rPr>
        <w:t>Цель</w:t>
      </w: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устной речи и навыков речевого общения с окружающими на основе овладения литературным языком  своего народа.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Овладеть речью как средством общения и культуры.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Обогатить активный словарь.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связную грамматически правильную, диалогическую </w:t>
      </w:r>
      <w:r w:rsidR="00CB37A6"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 монологическую речь.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речевое творчество.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Знакомить с книжной культурой, детской литературой, понимать на слух тексты  различных  жанров  детской литературы.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Формировть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звуковую  активность  как предпосылки обучения грамоте.</w:t>
      </w:r>
    </w:p>
    <w:p w:rsidR="004E57AB" w:rsidRPr="00CB37A6" w:rsidRDefault="0012207B" w:rsidP="00477203">
      <w:pPr>
        <w:pStyle w:val="af0"/>
        <w:widowControl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Развивать звуковую и интонационную культуру речи, фонематический слух.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1838"/>
        <w:gridCol w:w="1417"/>
        <w:gridCol w:w="5445"/>
        <w:gridCol w:w="973"/>
      </w:tblGrid>
      <w:tr w:rsidR="004E57AB" w:rsidRPr="00CB37A6" w:rsidTr="00037597">
        <w:trPr>
          <w:cantSplit/>
          <w:trHeight w:val="1038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Тема занятий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39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Как мы умеем говорить.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«Незнакомка»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Бунт в игрушечном королевстве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 звук 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91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Д\игра « Овощи»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Давайте знакомиться. Поможем кукле расставить мебель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звук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-у</w:t>
            </w:r>
            <w:proofErr w:type="gramEnd"/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Кафе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« Слон»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 и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Поможем кукле выбрать одежду и обувь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2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 « Шаг назад и оглянись»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звук –о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 звуки э-ы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-звуки - м-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мь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А.Шибаева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«кто кем становится»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посуды и предметов бытовой техники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звук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3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Будет кухня с посудой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«Зоопарк»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звуки /б-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бь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10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–з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вуки –т-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ть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, д-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дь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 Заучивание « Тень-тень-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потетень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Игра-инсценировка « В няньки к глупому мышонку»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вуки к-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кь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, г-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гь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звуки  х-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жь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к, д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Литературный  калейдоскоп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</w:t>
            </w:r>
            <w:proofErr w:type="spell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инценировка</w:t>
            </w:r>
            <w:proofErr w:type="spell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А у нас – лето»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звуки ф-в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« Спешите! Спешите!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вуковая культура речи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– звук с.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стихотворения «Трус»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Игра-ин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ценировка  «За горами</w:t>
            </w:r>
            <w:proofErr w:type="gramStart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лесами»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речи –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вуковая культура речи - звук  ц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4E57AB" w:rsidRPr="00CB37A6" w:rsidRDefault="004E57A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07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Компонент «Чтение художественной литературы»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предлагает знакомство с книжной куль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турой, детской литературой,    понимание на слух текстов различных жанров детской ли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тературы.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</w:rPr>
        <w:t xml:space="preserve"> формирование интереса и потребности в чтении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477203">
      <w:pPr>
        <w:widowControl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переживаний;</w:t>
      </w:r>
    </w:p>
    <w:p w:rsidR="004E57AB" w:rsidRPr="00CB37A6" w:rsidRDefault="0012207B" w:rsidP="00477203">
      <w:pPr>
        <w:widowControl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приобщать к словесному искусству, в том числе развитие художественного восприятия и эстетического вкуса;</w:t>
      </w:r>
    </w:p>
    <w:p w:rsidR="004E57AB" w:rsidRPr="00CB37A6" w:rsidRDefault="0012207B" w:rsidP="00477203">
      <w:pPr>
        <w:widowControl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тексте;</w:t>
      </w:r>
    </w:p>
    <w:p w:rsidR="004E57AB" w:rsidRPr="00CB37A6" w:rsidRDefault="0012207B" w:rsidP="00477203">
      <w:pPr>
        <w:widowControl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литературную речь.</w:t>
      </w:r>
    </w:p>
    <w:tbl>
      <w:tblPr>
        <w:tblW w:w="0" w:type="auto"/>
        <w:tblInd w:w="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5729"/>
        <w:gridCol w:w="972"/>
      </w:tblGrid>
      <w:tr w:rsidR="004E57AB" w:rsidRPr="00CB37A6" w:rsidTr="00037597">
        <w:trPr>
          <w:cantSplit/>
          <w:trHeight w:val="1038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Тема занятий 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«Кот, петух и лиса» Русская народная сказка   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39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«Огород»  А. Горьковенко     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 в обр. М.Булатова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>Стихотворение «Трава. Кусты. Деревья»</w:t>
            </w: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листья»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«В лесу»   Н. Калинина</w:t>
            </w:r>
          </w:p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91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«Детки в клетке»  С. Маршак.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«Айболит»  К. Чуковский.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«Красный цвет» Л. </w:t>
            </w:r>
            <w:proofErr w:type="spellStart"/>
            <w:r w:rsidRPr="00CB37A6">
              <w:rPr>
                <w:sz w:val="28"/>
                <w:szCs w:val="28"/>
              </w:rPr>
              <w:t>Разумова</w:t>
            </w:r>
            <w:proofErr w:type="spellEnd"/>
            <w:r w:rsidRPr="00CB37A6">
              <w:rPr>
                <w:sz w:val="28"/>
                <w:szCs w:val="28"/>
              </w:rPr>
              <w:t>.</w:t>
            </w: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«Светофор» Б. Житков.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pStyle w:val="af4"/>
              <w:spacing w:after="0"/>
              <w:ind w:left="75" w:right="75" w:firstLine="709"/>
              <w:rPr>
                <w:sz w:val="28"/>
                <w:szCs w:val="28"/>
              </w:rPr>
            </w:pPr>
            <w:r w:rsidRPr="00CB37A6">
              <w:rPr>
                <w:sz w:val="28"/>
                <w:szCs w:val="28"/>
              </w:rPr>
              <w:t xml:space="preserve"> «Капризная кошка»  В. </w:t>
            </w:r>
            <w:proofErr w:type="spellStart"/>
            <w:r w:rsidRPr="00CB37A6">
              <w:rPr>
                <w:sz w:val="28"/>
                <w:szCs w:val="28"/>
              </w:rPr>
              <w:t>Сутеев</w:t>
            </w:r>
            <w:proofErr w:type="spellEnd"/>
            <w:r w:rsidRPr="00CB37A6">
              <w:rPr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«Солнышко, похожее на маму» А. Павлова.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 лиса».  В обр. М.Булатова.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«Зашумела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разгулялась»   И. Никитин.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2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 Что  такое хорошо и что такое плохо» В. Маяковский. 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 Краденое солнце»  К. Чуковский.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«Петушок  и бобовое зернышко ». В обр. О.Капицы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«Муха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окотуха» К. Чуковский.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«Как мыши с котом  воевали»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Н.Заболотцкий</w:t>
            </w:r>
            <w:proofErr w:type="spellEnd"/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183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У солнышка в гостях»  словацкая сказка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«Гус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лебеди» В обр. М.Булатова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Тихая сказка»    С. Маршак.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«Снег идет», « Маш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растеряша»  Л.Воронкова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10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 Жил был один слоненок…» Э. Успенский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«Бычок – черный бочок»  В обр. М.Булатова.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А.Плещеев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«Весна»,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Е.Благина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 Пых»  белорусская сказка в обр.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Н.Мялика</w:t>
            </w:r>
            <w:proofErr w:type="spellEnd"/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«Соломинка, уголь и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боб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»Б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. Гримм  пер. с нем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А. Введенского  под редакцией С. Маршака.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«Ворона», «Война грибов с ягодами» русск. Народ. Сказки в обработке В.Даля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«Лиса - нянька» финская сказка пер.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Е.Сойни</w:t>
            </w:r>
            <w:proofErr w:type="spellEnd"/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«Как Маша стала  большой» Е.Пермяк 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«Притча о молочке, овсяной каше и сером котишке» Д.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«Лесной Мишка и проказница Мышка» Латышская сказка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«Веселое лето» В. Берестов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3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36</w:t>
            </w:r>
          </w:p>
        </w:tc>
      </w:tr>
    </w:tbl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развитие».</w:t>
      </w:r>
    </w:p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 xml:space="preserve"> Компонент: «Рисование»,  «Лепка»,  «Конструирование».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 предполагает развитие предпосылок це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ностно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-смыслового восприятия и понимания произведений искусства (словесного,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музыкального, изобразительного), мира природы; становление эстетического отношения к окружающему миру; формирование элементарных представлений о 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477203">
      <w:pPr>
        <w:pStyle w:val="af0"/>
        <w:numPr>
          <w:ilvl w:val="0"/>
          <w:numId w:val="1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4E57AB" w:rsidRPr="00CB37A6" w:rsidRDefault="0012207B" w:rsidP="00477203">
      <w:pPr>
        <w:pStyle w:val="af0"/>
        <w:numPr>
          <w:ilvl w:val="0"/>
          <w:numId w:val="1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Способствовать эстетическому отношению к окружающему миру.</w:t>
      </w:r>
    </w:p>
    <w:p w:rsidR="004E57AB" w:rsidRPr="00CB37A6" w:rsidRDefault="0012207B" w:rsidP="00477203">
      <w:pPr>
        <w:pStyle w:val="af0"/>
        <w:numPr>
          <w:ilvl w:val="0"/>
          <w:numId w:val="1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видах искусства.</w:t>
      </w:r>
    </w:p>
    <w:p w:rsidR="004E57AB" w:rsidRPr="00CB37A6" w:rsidRDefault="0012207B" w:rsidP="00477203">
      <w:pPr>
        <w:pStyle w:val="af0"/>
        <w:numPr>
          <w:ilvl w:val="0"/>
          <w:numId w:val="1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Обучать восприятию музыки, художественной литературы, фольклора.</w:t>
      </w:r>
    </w:p>
    <w:p w:rsidR="004E57AB" w:rsidRPr="00CB37A6" w:rsidRDefault="0012207B" w:rsidP="00477203">
      <w:pPr>
        <w:pStyle w:val="af0"/>
        <w:numPr>
          <w:ilvl w:val="0"/>
          <w:numId w:val="1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Стимулировать сопереживанию персонажам художественных произведений.</w:t>
      </w:r>
    </w:p>
    <w:p w:rsidR="004E57AB" w:rsidRPr="00CB37A6" w:rsidRDefault="0012207B" w:rsidP="00477203">
      <w:pPr>
        <w:pStyle w:val="af0"/>
        <w:numPr>
          <w:ilvl w:val="0"/>
          <w:numId w:val="1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Реализовывать самостоятельную творческую деятельность детей (изобразительную, конструктивно-модельную, музыкальную и др.).</w:t>
      </w:r>
    </w:p>
    <w:p w:rsidR="0012207B" w:rsidRPr="00CB37A6" w:rsidRDefault="0012207B" w:rsidP="00CB37A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12207B" w:rsidRPr="00CB37A6" w:rsidRDefault="0012207B" w:rsidP="00CB37A6">
      <w:pPr>
        <w:widowControl/>
        <w:ind w:left="144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Компонент «Рисование»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на овладение детьми  простейшими способами изобразительной деятельности в рисовании красками и кистью, мелками и карандашами; в лепке из  пластилина, иных пла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стичных материалов</w:t>
      </w:r>
    </w:p>
    <w:p w:rsidR="004E57AB" w:rsidRPr="00CB37A6" w:rsidRDefault="0012207B" w:rsidP="00CB37A6">
      <w:pPr>
        <w:widowControl/>
        <w:ind w:left="144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4E57AB" w:rsidRPr="00CB37A6" w:rsidRDefault="0012207B" w:rsidP="00477203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развивать интерес детей к изобразительной деятельности, к образному отражению увиденного, услышанного, прочувствованного.</w:t>
      </w:r>
    </w:p>
    <w:p w:rsidR="004E57AB" w:rsidRPr="00CB37A6" w:rsidRDefault="0012207B" w:rsidP="00477203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форме, величине, строении, цвете предметов, упражнять в передаче своего отношения к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, выделять главное в предмете и его признаки, настроение;</w:t>
      </w:r>
    </w:p>
    <w:p w:rsidR="004E57AB" w:rsidRPr="00CB37A6" w:rsidRDefault="0012207B" w:rsidP="00477203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учить создавать образ из округлых форм и цветовых пятен;</w:t>
      </w:r>
    </w:p>
    <w:p w:rsidR="004E57AB" w:rsidRPr="00CB37A6" w:rsidRDefault="0012207B" w:rsidP="00477203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гармонично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располагать предметы на плоскости листа;</w:t>
      </w:r>
    </w:p>
    <w:p w:rsidR="004E57AB" w:rsidRPr="00CB37A6" w:rsidRDefault="0012207B" w:rsidP="00477203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воображение, творческие способности;</w:t>
      </w:r>
    </w:p>
    <w:p w:rsidR="004E57AB" w:rsidRPr="00CB37A6" w:rsidRDefault="0012207B" w:rsidP="00477203">
      <w:pPr>
        <w:widowControl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учить видеть средства выразительности в произведениях искусства (цвет, ритм, объем);</w:t>
      </w:r>
    </w:p>
    <w:p w:rsidR="004E57AB" w:rsidRPr="00037597" w:rsidRDefault="0012207B" w:rsidP="00477203">
      <w:pPr>
        <w:widowControl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97">
        <w:rPr>
          <w:rFonts w:ascii="Times New Roman" w:hAnsi="Times New Roman" w:cs="Times New Roman"/>
          <w:sz w:val="28"/>
          <w:szCs w:val="28"/>
        </w:rPr>
        <w:t>знакомить с разнообразием  изобразительных материалов.</w:t>
      </w:r>
    </w:p>
    <w:tbl>
      <w:tblPr>
        <w:tblW w:w="0" w:type="auto"/>
        <w:tblInd w:w="3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96"/>
        <w:gridCol w:w="31"/>
        <w:gridCol w:w="1134"/>
        <w:gridCol w:w="142"/>
        <w:gridCol w:w="5443"/>
        <w:gridCol w:w="975"/>
      </w:tblGrid>
      <w:tr w:rsidR="004E57AB" w:rsidRPr="00CB37A6" w:rsidTr="00037597">
        <w:trPr>
          <w:cantSplit/>
          <w:trHeight w:val="952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tabs>
                <w:tab w:val="left" w:pos="1693"/>
              </w:tabs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1038"/>
        </w:trPr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16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Тема занятий 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«Идет дождь».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«Колечки».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«Жёлтые листья летят»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«Град, град!»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«Полосатые полотенца для лесных зверушек».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«Дерево».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«Серпантин танцует».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«Новогодняя ёлка, украшенная огоньками и шариками».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«Глянь – баранки, калачи…».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«Деревья в снегу».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«Самолёты летят».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«Цветы для мамочки (поздравительные открытки)» - рисование с элементами аппликации.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«Светит солнышко».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«Одуванчики в траве».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«Скворечник».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«Я флажок держу в руке»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18</w:t>
            </w:r>
          </w:p>
          <w:p w:rsidR="004E57AB" w:rsidRPr="00CB37A6" w:rsidRDefault="0012207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Компонент «Лепка»</w:t>
            </w:r>
          </w:p>
          <w:p w:rsidR="004E57AB" w:rsidRPr="00CB37A6" w:rsidRDefault="004E57A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4E57AB" w:rsidP="00CB37A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1038"/>
        </w:trPr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30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Тема занятий  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Мой веселый, звонкий мяч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Грибы на пенечке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Мышка-норушка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Падают, падают листья…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Вот ежик – ни </w:t>
            </w:r>
            <w:proofErr w:type="spellStart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головы</w:t>
            </w:r>
            <w:proofErr w:type="gramStart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,н</w:t>
            </w:r>
            <w:proofErr w:type="gramEnd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и</w:t>
            </w:r>
            <w:proofErr w:type="spellEnd"/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ножек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Снеговики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Елочка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Я пеку, пеку, пеку…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Бублики, баранки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Птички синички на кормушке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Бабушкина корзина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Мостик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Букет цветов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Мостик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Птичка в гнездышке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2B2B2B"/>
                <w:sz w:val="28"/>
                <w:szCs w:val="28"/>
                <w:lang w:eastAsia="ru-RU"/>
              </w:rPr>
              <w:t>Котенок Васька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896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CB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4E57AB" w:rsidRPr="00CB37A6" w:rsidTr="00037597">
        <w:trPr>
          <w:cantSplit/>
          <w:trHeight w:val="952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37597" w:rsidRDefault="00037597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7597" w:rsidRDefault="00037597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 «Конструирование»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1038"/>
        </w:trPr>
        <w:tc>
          <w:tcPr>
            <w:tcW w:w="1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занятий   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03F50"/>
                <w:sz w:val="28"/>
                <w:szCs w:val="28"/>
                <w:lang w:eastAsia="ru-RU"/>
              </w:rPr>
              <w:t>Дорожка для куклы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«Две длинные дорожки».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«Кресло и диван».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 для кукол».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«Ворота».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«Высокие и низкие ворота».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«Построй, что хочешь».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«Заборчик».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«Загородка для садика».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«Самолет»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и низкий забор».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«Загон для лошадки».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«Башня»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1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 и забор»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1927" w:type="dxa"/>
            <w:gridSpan w:val="2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Pr="00CB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</w:tbl>
    <w:p w:rsidR="0012207B" w:rsidRPr="00CB37A6" w:rsidRDefault="0012207B" w:rsidP="00CB37A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включает приобретение опыта в следующих видах деятель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ности детей: двигательной, в том числе связанной с выполнением упражнений,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правленных на развитие таких физических качеств, как координация и гибкость, спо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стороны); формирование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 двигательной сфе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вании полезных привычек и др.), физического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развития детей.</w:t>
      </w:r>
    </w:p>
    <w:p w:rsidR="004E57AB" w:rsidRPr="00CB37A6" w:rsidRDefault="0012207B" w:rsidP="00CB37A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B37A6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Pr="00CB37A6">
        <w:rPr>
          <w:rFonts w:ascii="Times New Roman" w:hAnsi="Times New Roman" w:cs="Times New Roman"/>
          <w:sz w:val="28"/>
          <w:szCs w:val="28"/>
        </w:rPr>
        <w:t>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7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охранять жизнь и укреплять здоровье; обеспечивая нормальное функционирование  всех органов и систем организм; 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сохраненять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и укреплять физическое и психическое здоровье детей;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воспитывать культурн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гигиенические навыки;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закаливать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навыки;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физические качества;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овладевать  элементарными знаниями о своем организме, роли физических упражнений в  жизни детей, способах укрепления собственного здоровья.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формировать интерес и потребность в занятиях физическими упражнениями;</w:t>
      </w:r>
    </w:p>
    <w:p w:rsidR="004E57AB" w:rsidRPr="00CB37A6" w:rsidRDefault="0012207B" w:rsidP="00477203">
      <w:pPr>
        <w:pStyle w:val="af0"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развивать  гармоничное развитие ребенка (не только физическое, но и умственное, нравственное, эстетическое, трудовое).</w:t>
      </w:r>
    </w:p>
    <w:tbl>
      <w:tblPr>
        <w:tblW w:w="0" w:type="auto"/>
        <w:tblInd w:w="1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95"/>
        <w:gridCol w:w="1165"/>
        <w:gridCol w:w="5587"/>
        <w:gridCol w:w="973"/>
      </w:tblGrid>
      <w:tr w:rsidR="004E57AB" w:rsidRPr="00CB37A6" w:rsidTr="00037597">
        <w:trPr>
          <w:cantSplit/>
          <w:trHeight w:val="95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57AB" w:rsidRPr="00CB37A6" w:rsidRDefault="004E57AB" w:rsidP="00CB37A6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 w:rsidTr="00037597">
        <w:trPr>
          <w:cantSplit/>
          <w:trHeight w:val="1038"/>
        </w:trPr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Тема занятий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Кол-во час.</w:t>
            </w:r>
          </w:p>
        </w:tc>
      </w:tr>
      <w:tr w:rsidR="004E57AB" w:rsidRPr="00CB37A6" w:rsidTr="00037597">
        <w:trPr>
          <w:cantSplit/>
          <w:trHeight w:val="351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Оценка уровня актуального развития детей на начало учебного года.  </w:t>
            </w: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ориентировку в пространстве при ходьбе в разных направлениях; учить при ходьбе по уменьшенной площади опоры,  сохраняя равновесие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pacing w:before="188" w:after="188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39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pacing w:before="188" w:after="188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Развивать  умение действовать по сигналу воспитателя;  учить 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энергично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отталкивать мяч при прокатывании.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66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сохранении равновесия при ходьбе на ограниченной площади опоры; развивать умение приземляться на полусогнутые ноги в прыжках.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46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в прыжках с приземлением на полусогнутые  </w:t>
            </w:r>
            <w:proofErr w:type="spell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ноги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;в</w:t>
            </w:r>
            <w:proofErr w:type="spellEnd"/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энергичном отталкивании мяча при прокатывании дуг другу.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91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по кругу, с поворотом в другую сторону по сигналу воспитателя; развивать координацию движений  при ползании на четвереньках и упражнении в равновесии.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5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равновесии при ходьбе по ограниченной поверхности, в приземлении на полусогнутые ноги в прыжках.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колонной по одному с выполнением заданий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прыжках из обруча в обруч, учить приземляться на полусогнутые ноги; упражнять в прокатывании мяча друг другу; развивать координацию движений и глазомер.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02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с выполнением заданий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развивая внимание, реакцию на сигнал воспитателя; в ползании ,развивая  координацию движений; в равновесии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51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с выполнением заданий; в приземлении на полусогнутые ноги со скамейки; в прокатывании мяча.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26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  ходьбе и беге с остановкой по сигналу воспитателя;  в прокатывании мяча между предметами, умении группироваться при лазании под дугу.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врассыпную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развивая ориентировку в  пространстве; упражнять в ползании на повышенной опоре; и сохранении равновесия при ходьбе по доске.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колонной по одному, беге врассыпную; в прыжках на двух ногах между предметами; в прокатывании мяча развивая глазомер.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умении действовать по сигналу воспитателя в ходьбе вокруг предметов; развивать ловкость при  катании мяча друг другу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повторить упражнение в ползании; развивая координацию движений.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186"/>
        </w:trPr>
        <w:tc>
          <w:tcPr>
            <w:tcW w:w="20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с выполнением заданий.  Упражнять в ползании под дугу, не касаясь руками пола; сохранении  устойчивого равновесия при ходьбе по уменьшенной площади опоры.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 прыжки с продвижением вперёд.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задании с мячом.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детей в ходьбе и беге переменным шагом; развивая координацию движений разучить бросание мяча через шнур, развивая ловкость и глазомер; повторить ползание под </w:t>
            </w:r>
            <w:proofErr w:type="spell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шнур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,н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е</w:t>
            </w:r>
            <w:proofErr w:type="spell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касаясь руками пола.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10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врассыпную; упражнять в умении группироваться в лазании под дугу повторить упражнение в  равновесии.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детей в ходьбе и беге по кругу; в сохранении устойчивого равновесия при ходьбе  по доске; повторить прыжки между предметами.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Упражнять в ходьбе и беге врассыпную  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;р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азучить прыжки в длину с места, развивать ловкость при прокатывании мяча.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умение действовать по сигналу воспитателя. Упражнять в бросании мяча о пол  и ловле его двумя руками, в ползании на повышенной опоре.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координацию движений в беге и ходьбе между предметами; повторить упражнения в ползании; упражнять в сохранении устойчивого  равновесия при ходьбе на повышенной  опоре.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43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  ходьбу и бег вокруг  предметов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прыжки через шнуры. Упражнять в сохранении равновесия при ходьбе на повышенной опоре.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97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беге, с выполнением заданий;  в приземлении на полусогнутые ноги в прыжках. Развивать ловкость в упражнениях с мячом.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 с выполнением заданий; развивать ловкость и глазомер в упражнениях с мячом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ползании на ладонях и ступнях.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3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с остановкой по сигналу повторить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Повторить ходьбу и бег врассыпную, развивать ориентировку в пространстве</w:t>
            </w:r>
            <w:proofErr w:type="gramStart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повторить задание в равновесии и прыжках.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60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Ходьба с выполнением заданий  по сигналу воспитателя; упражнять в бросании мяча вверх и ловля его; ползании по гимнастической скамейке.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288"/>
        </w:trPr>
        <w:tc>
          <w:tcPr>
            <w:tcW w:w="20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4E57A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5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 уровня актуального развития детей на конец учебного года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E57AB" w:rsidRPr="00CB37A6" w:rsidRDefault="0012207B" w:rsidP="00CB37A6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E57AB" w:rsidRPr="00CB37A6" w:rsidTr="00037597">
        <w:trPr>
          <w:cantSplit/>
          <w:trHeight w:val="38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7AB" w:rsidRPr="00CB37A6" w:rsidRDefault="0012207B" w:rsidP="00CB37A6">
            <w:pPr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                             72</w:t>
            </w:r>
          </w:p>
        </w:tc>
      </w:tr>
    </w:tbl>
    <w:p w:rsidR="004E57AB" w:rsidRPr="00CB37A6" w:rsidRDefault="004E57AB" w:rsidP="00CB37A6">
      <w:pPr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57AB" w:rsidRPr="00CB37A6" w:rsidRDefault="004E57AB" w:rsidP="00CB37A6">
      <w:pPr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2.2. Технологии реализации содержания Программы в соответствии с образовательными областями</w:t>
      </w:r>
    </w:p>
    <w:p w:rsidR="004E57AB" w:rsidRPr="00CB37A6" w:rsidRDefault="0012207B" w:rsidP="00CB37A6">
      <w:p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создано пространство, приглашающее к разнообразной предметной исследовательской деятельности, сменяемое в течение дня;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введены добрые традиции жизни группы: «Утро радостных встреч», «Сладкий час»;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введены нормы жизни группы, обязательные для выполнения всеми членами группы, включая взрослых;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игровые персонажи как субъекты оценки продуктов деятельности детей и их поведения;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открыты  ребёнку новые стороны предметов, объектов и явлений через комментарии к наблюдаемому объекту или явлению;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 индивидуальный контакт в качестве основной формы общения с ребёнком данного возраста;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практикуется повторения в реализации содержания образовательных областей для лучшего усвоения этого содержания детьми;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соблюдается соответствующий возрастным физиологическим </w:t>
      </w:r>
      <w:r w:rsidRPr="00CB37A6">
        <w:rPr>
          <w:rFonts w:ascii="Times New Roman" w:hAnsi="Times New Roman" w:cs="Times New Roman"/>
          <w:sz w:val="28"/>
          <w:szCs w:val="28"/>
        </w:rPr>
        <w:lastRenderedPageBreak/>
        <w:t>особенностям ритм режима для поддержания ровного положительного эмоционального фона;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проводится  пальчиковые игры;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проводится артикуляционные  игры.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условия для интенсивного эмоционального освоения окружающего мира;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адаптационные мероприятия;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организуются наблюдения («Мир за окном», прогулки);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организуется экспериментирование;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мини-праздники;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педагогические беседы;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провдятся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регулярные прогулки;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каждому ребёнку условия для хранения личных вещей и предметов, вызвавших его интерес («сокровищницы»).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приводятся речевые образцы;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речевые игры;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рассказываются народные и авторские сказки;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вводятся в повседневную жизнь детей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вызывается у детей интерес к книгам, их рассматриванию как вместе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вводятся традиции ежедневного чтения детям произведений художественной литературы, рассматривание с детьми детских книг;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сказки-инсценировки;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проводятся игры-драматизации;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проводятся экскурсии (по группе, по детскому саду);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в работе задания типа «покажи», «принеси», «сделай»;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хороводные, дидактические, подвижные игры с текстами.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рисования, лепки, конструирования.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в двигательной сфере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планируется двигательная активность детей с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lastRenderedPageBreak/>
        <w:t>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имитация с целью эмоционального воздействия на ребёнка и достижения точности в выполнении общеразвивающих упражнений;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используется при выполнении общеразвивающих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4E57AB" w:rsidRPr="00CB37A6" w:rsidRDefault="0012207B" w:rsidP="00477203">
      <w:pPr>
        <w:pStyle w:val="af0"/>
        <w:numPr>
          <w:ilvl w:val="0"/>
          <w:numId w:val="13"/>
        </w:numPr>
        <w:tabs>
          <w:tab w:val="left" w:pos="19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</w:t>
      </w:r>
      <w:r w:rsidRPr="00CB37A6">
        <w:rPr>
          <w:rFonts w:ascii="Times New Roman" w:hAnsi="Times New Roman" w:cs="Times New Roman"/>
          <w:b/>
          <w:bCs/>
          <w:sz w:val="28"/>
          <w:szCs w:val="28"/>
        </w:rPr>
        <w:t xml:space="preserve">    2.3. ПОДДЕРЖКА ДЕТСКОЙ ИНИЦИАТИВЫ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    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Использование разнообразного дидактического наглядного материала,  способствующего выполнению каждым ребенком действий с различными предметами, величинами.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обучения детей, предполагающая использование детьми </w:t>
      </w:r>
      <w:r w:rsidRPr="00CB37A6">
        <w:rPr>
          <w:rFonts w:ascii="Times New Roman" w:hAnsi="Times New Roman" w:cs="Times New Roman"/>
          <w:sz w:val="28"/>
          <w:szCs w:val="28"/>
        </w:rPr>
        <w:t xml:space="preserve">совместных действий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освоении различных понятий. Для этого на занятиях дети организуются в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по 3-4 человека. Такая организация провоцирует </w:t>
      </w:r>
      <w:r w:rsidRPr="00CB37A6">
        <w:rPr>
          <w:rFonts w:ascii="Times New Roman" w:hAnsi="Times New Roman" w:cs="Times New Roman"/>
          <w:sz w:val="28"/>
          <w:szCs w:val="28"/>
        </w:rPr>
        <w:t>активное речевое общение детей со сверстниками.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Организация разнообразных форм взаимодействия: «педагог – дети», «дети – дети».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поддержки детской инициативы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При организации жизни детей в детском саду, дать возможность самостоятельного накопления чувственного опыта и его осмысления.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Задача 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взрослого </w:t>
      </w:r>
      <w:r w:rsidRPr="00CB37A6">
        <w:rPr>
          <w:rFonts w:ascii="Times New Roman" w:hAnsi="Times New Roman" w:cs="Times New Roman"/>
          <w:sz w:val="28"/>
          <w:szCs w:val="28"/>
        </w:rPr>
        <w:t>организовать всевозможные ситуации для познания детьми отношений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предметами, когда ребенок сохраняет в процессе обучения чувство комфортности и уверенности в собственных силах; 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</w:t>
      </w:r>
      <w:proofErr w:type="gram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</w:t>
      </w:r>
    </w:p>
    <w:p w:rsidR="004E57AB" w:rsidRPr="00CB37A6" w:rsidRDefault="004E57A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 ВЗАИМОДЕЙСТВИЕ С СЕМЬЕЙ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При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знание приоритета семейного воспитания требует совершенно иных отношений семьи и ДОУ. Отношения строятся на сотрудничестве и взаимодействии.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Работа ведётся по направлениям:</w:t>
      </w:r>
    </w:p>
    <w:p w:rsidR="00BD5420" w:rsidRPr="00CB37A6" w:rsidRDefault="00BD5420" w:rsidP="00477203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нормативно-правовая база: изучение документов, выдержек из документов, определяющих особенности взаимоотношений ДОУ и семьи, документов о правах ребенка;</w:t>
      </w:r>
    </w:p>
    <w:p w:rsidR="00BD5420" w:rsidRPr="00CB37A6" w:rsidRDefault="00BD5420" w:rsidP="00477203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и особенности семейного воспитания – материалы о значении семьи в развитии ребенка, о воспитании детей в различных типах семей.</w:t>
      </w:r>
    </w:p>
    <w:p w:rsidR="00BD5420" w:rsidRPr="00CB37A6" w:rsidRDefault="00BD5420" w:rsidP="00477203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педагогической культуры родителей: материалы помогающие подготовиться к общению с родителями это анкеты, тесты, опросные листы, беседы и др.</w:t>
      </w:r>
    </w:p>
    <w:p w:rsidR="00BD5420" w:rsidRPr="00CB37A6" w:rsidRDefault="00BD5420" w:rsidP="00477203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наглядные материалы: памятки, рекомендации,  подборка литературы.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принципы в работе с семьями воспитанников:</w:t>
      </w:r>
    </w:p>
    <w:p w:rsidR="00BD5420" w:rsidRPr="00CB37A6" w:rsidRDefault="00BD5420" w:rsidP="00477203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открытость детского сада для семьи;</w:t>
      </w:r>
    </w:p>
    <w:p w:rsidR="00BD5420" w:rsidRPr="00CB37A6" w:rsidRDefault="00BD5420" w:rsidP="00477203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сотрудничество педагогов и родителей в воспитании детей;</w:t>
      </w:r>
    </w:p>
    <w:p w:rsidR="00BD5420" w:rsidRPr="00CB37A6" w:rsidRDefault="00BD5420" w:rsidP="00477203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создание единой развивающей среды, обеспечивающей единые подходы к развитию личности в семье и детском коллективе.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Формы и методы работы педагогов: опросы, анкетирование, патронаж, наблюдение, изучение медицинских карт и специальные диагностические методики, используемые психологом.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sz w:val="28"/>
          <w:szCs w:val="28"/>
          <w:lang w:eastAsia="ru-RU"/>
        </w:rPr>
        <w:t>Модель взаимодействия педагога и родителей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Первый этап ознакомительный. Он предполагает сбор информации (первое общение; беседа, наблюдение; анализ полученных результатов, анализ типа семей).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Со стороны родителей  – сбор информации  (знакомство с детским садом (адаптация).</w:t>
      </w:r>
      <w:proofErr w:type="gramEnd"/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Второй этап </w:t>
      </w:r>
      <w:proofErr w:type="spell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общепрофилактический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  включает в себя наглядную агитацию (стенды, консультации, родительская газета, информационные проспекты, буклеты). Со стороны родителей – встреча со специалистами,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просмотр открытых мероприятий, занятий.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Третий этап – индивидуальная работа посвящен знакомству с опытом семейного воспитания, традициями, посвящен проведению фотовыставок, творческих мастерских, праздников. Со стороны педагогов – выбор содержания и форм работы с семьей; со стороны родителей – получение консультативной  индивидуальной помощи. 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Четвертый этап интегративный. </w:t>
      </w:r>
      <w:proofErr w:type="gramStart"/>
      <w:r w:rsidRPr="00CB37A6">
        <w:rPr>
          <w:rFonts w:ascii="Times New Roman" w:hAnsi="Times New Roman" w:cs="Times New Roman"/>
          <w:sz w:val="28"/>
          <w:szCs w:val="28"/>
          <w:lang w:eastAsia="ru-RU"/>
        </w:rPr>
        <w:t>Здесь организация и проведение досугов, праздников, круглых столов, турпоходов, конкурсов, выставок, деловые игры, дискуссионный клуб, совместное обсуждение проблем, участие родителей в совместных делах.</w:t>
      </w:r>
      <w:proofErr w:type="gramEnd"/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1949"/>
        <w:gridCol w:w="8195"/>
      </w:tblGrid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Организационное родительское собрание «Задачи воспитания ребенка 3-4 лет».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Беседа с родителями «Одеваем детей по сезону».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Консультация для родителей «Как научить детей любить и беречь природу?».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Фото-выставка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«Любимые места в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Быстрогорском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Памятка для родителей « Знакомим малышей с ПДД».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«Будем добры».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с родителями на тему: «Развиваем речь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Выставка совместных работ родителей и детей на тему: «Огородные чудеса».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5.Анкетирование родителей: «Какой  Вы родитель?»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Памятка для родителей «Беседуйте с детьми о природе».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«Взял я в руки карандаш».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Индивидуальные беседы с родителями. Тема «Спортивная форма для занятий физкультурой».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 Удобная одежда детей в группе».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Фотовыставка «</w:t>
            </w:r>
            <w:proofErr w:type="spellStart"/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Запечатли</w:t>
            </w:r>
            <w:proofErr w:type="spellEnd"/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мамину улыбку», посвященная дню матери.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«Развиваем мелкую моторику пальцев рук».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«Кризис трех лет».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Папка-передвижка «Скоро, скоро Новый год!»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Подготовка к Новогоднему утреннику. Новогодние подарки для детей.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Смотр-конкурс «зимние фантазии», совместные работы детей и взрослых.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«Четыре заповеди мудрого родителя».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«Я – сам!».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собрание: «Речь младшего дошкольника» 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Индивидуальные беседы. Тема: «Закаливание – одна из форм профилактики простудных заболеваний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родителей. Тема: «Сказки в жизни детей».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 «Влияние пальчиковой гимнастики на умственное развитие ребенка».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на тему: «Нравственное воспитание детей».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Конкурс «Зимние забавы» (на лучший зимний участок).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Участие в конкурсе юных дарований «Весенняя капель - 2014г.»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 «Пальчиковые игры»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для родителей: «Как научит малыша подпевать?»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Подготовка к празднику  8 Марта.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B3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«Добрые слова»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Смотр – конкурс «Огород на окне», с участием родителей.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Индивидуальные беседы с родителями на тему: «Режим дня».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на тему: «Культура  России».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родителей: «Правила пожарной безопасности в семье».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Родительское собрание: «Успехи детей 2 младшей группы».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Индивидуальные беседы: «Взаимоотношения детей между собой в семье».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родителей: «Художественное творчество в семье».</w:t>
            </w:r>
          </w:p>
        </w:tc>
      </w:tr>
      <w:tr w:rsidR="00BD5420" w:rsidRPr="00CB37A6" w:rsidTr="00037597">
        <w:trPr>
          <w:cantSplit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на тему: «наши праздники».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на тему: «Учим стихи».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с родителями о летнем режиме в группе.</w:t>
            </w:r>
          </w:p>
          <w:p w:rsidR="00BD5420" w:rsidRPr="00CB37A6" w:rsidRDefault="00BD5420" w:rsidP="00CB37A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 Благодарности родителям за активное участие в жизни детского сада.</w:t>
            </w:r>
          </w:p>
        </w:tc>
      </w:tr>
    </w:tbl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2.5. ПЕДАГОГИЧЕСКАЯ ДИАГНОСТИКА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ФГОС подчёркивает, что специфика дошкольного детства (гибкость, пластичность развития ребёнка, высокий разброс вариантов его развития, его непосредствен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ность и непроизвольность), а также системные особенности дошкольного образова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 xml:space="preserve">тат) делают </w:t>
      </w:r>
      <w:r w:rsidRPr="00CB37A6">
        <w:rPr>
          <w:rStyle w:val="0pt0"/>
          <w:rFonts w:ascii="Times New Roman" w:hAnsi="Times New Roman" w:cs="Times New Roman"/>
          <w:sz w:val="28"/>
          <w:szCs w:val="28"/>
        </w:rPr>
        <w:t xml:space="preserve">неправомерными требования от </w:t>
      </w:r>
      <w:r w:rsidRPr="00CB37A6">
        <w:rPr>
          <w:rStyle w:val="0pt0"/>
          <w:rFonts w:ascii="Times New Roman" w:hAnsi="Times New Roman" w:cs="Times New Roman"/>
          <w:sz w:val="28"/>
          <w:szCs w:val="28"/>
        </w:rPr>
        <w:lastRenderedPageBreak/>
        <w:t xml:space="preserve">ребёнка дошкольного возраста конкретных образовательных достижений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>и обусловливают необходимость опре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деления результатов освоения образовательной программы в виде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целевых ориен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тиров.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 рамках обычного наблюдения за детьми в повседневных ситуациях делается вывод о том, что образовательный процесс в целом достиг своего результата, а именно поставленных в Программе  целей.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CB37A6">
      <w:pPr>
        <w:ind w:firstLine="709"/>
        <w:jc w:val="both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предусматривает комплексное диагностическое обследование детей по всем образовательным областям</w:t>
      </w:r>
      <w:r w:rsidRPr="00CB37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Постдиагностика</w:t>
      </w:r>
      <w:proofErr w:type="spellEnd"/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учебного года (сентябрь)</w:t>
      </w:r>
      <w:r w:rsidRPr="00CB37A6">
        <w:rPr>
          <w:rFonts w:ascii="Times New Roman" w:hAnsi="Times New Roman" w:cs="Times New Roman"/>
          <w:sz w:val="28"/>
          <w:szCs w:val="28"/>
        </w:rPr>
        <w:t>, т.е. какие знания у детей сохранились за летний период. И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в конце учебного года (май)</w:t>
      </w:r>
      <w:r w:rsidRPr="00CB37A6">
        <w:rPr>
          <w:rFonts w:ascii="Times New Roman" w:hAnsi="Times New Roman" w:cs="Times New Roman"/>
          <w:sz w:val="28"/>
          <w:szCs w:val="28"/>
        </w:rPr>
        <w:t xml:space="preserve"> выявляем навыки и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которые  дети  приобрели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благодоря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даной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B37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5420" w:rsidRPr="00CB37A6" w:rsidRDefault="00BD5420" w:rsidP="00CB37A6">
      <w:pPr>
        <w:pStyle w:val="25"/>
        <w:spacing w:before="0" w:after="60" w:line="240" w:lineRule="auto"/>
        <w:ind w:left="20" w:right="20"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0pt0"/>
          <w:rFonts w:ascii="Times New Roman" w:hAnsi="Times New Roman" w:cs="Times New Roman"/>
          <w:sz w:val="28"/>
          <w:szCs w:val="28"/>
        </w:rPr>
        <w:t xml:space="preserve">Общими показателями качества образовательной работы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>по Программе  являются ответы на вопросы: «Можно ли сказать, что каждый ребёнок:</w:t>
      </w:r>
    </w:p>
    <w:p w:rsidR="00BD5420" w:rsidRPr="00CB37A6" w:rsidRDefault="00BD5420" w:rsidP="00477203">
      <w:pPr>
        <w:pStyle w:val="25"/>
        <w:numPr>
          <w:ilvl w:val="0"/>
          <w:numId w:val="19"/>
        </w:numPr>
        <w:tabs>
          <w:tab w:val="left" w:pos="357"/>
        </w:tabs>
        <w:spacing w:before="0" w:line="240" w:lineRule="auto"/>
        <w:ind w:right="20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хочет ходить в детский сад и делает это с удовольствием, его настроение хорошее;</w:t>
      </w:r>
    </w:p>
    <w:p w:rsidR="00BD5420" w:rsidRPr="00CB37A6" w:rsidRDefault="00BD5420" w:rsidP="00477203">
      <w:pPr>
        <w:pStyle w:val="25"/>
        <w:numPr>
          <w:ilvl w:val="0"/>
          <w:numId w:val="19"/>
        </w:numPr>
        <w:tabs>
          <w:tab w:val="left" w:pos="357"/>
        </w:tabs>
        <w:spacing w:before="0" w:line="240" w:lineRule="auto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откликается на инициативу взрослого в общении и деятельности;</w:t>
      </w:r>
    </w:p>
    <w:p w:rsidR="00BD5420" w:rsidRPr="00CB37A6" w:rsidRDefault="00BD5420" w:rsidP="00477203">
      <w:pPr>
        <w:pStyle w:val="25"/>
        <w:numPr>
          <w:ilvl w:val="0"/>
          <w:numId w:val="19"/>
        </w:numPr>
        <w:tabs>
          <w:tab w:val="left" w:pos="357"/>
        </w:tabs>
        <w:spacing w:before="0" w:line="240" w:lineRule="auto"/>
        <w:rPr>
          <w:rStyle w:val="130"/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любознателен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и имеет сферу индивидуальных интересов;</w:t>
      </w:r>
    </w:p>
    <w:p w:rsidR="00BD5420" w:rsidRPr="00CB37A6" w:rsidRDefault="00BD5420" w:rsidP="00477203">
      <w:pPr>
        <w:pStyle w:val="25"/>
        <w:numPr>
          <w:ilvl w:val="0"/>
          <w:numId w:val="19"/>
        </w:numPr>
        <w:tabs>
          <w:tab w:val="left" w:pos="357"/>
        </w:tabs>
        <w:spacing w:before="0" w:line="240" w:lineRule="auto"/>
        <w:rPr>
          <w:rStyle w:val="130"/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в деятельности и в общении со сверстниками и взрослыми;</w:t>
      </w:r>
    </w:p>
    <w:p w:rsidR="00BD5420" w:rsidRPr="00CB37A6" w:rsidRDefault="00BD5420" w:rsidP="00477203">
      <w:pPr>
        <w:pStyle w:val="25"/>
        <w:numPr>
          <w:ilvl w:val="0"/>
          <w:numId w:val="19"/>
        </w:numPr>
        <w:tabs>
          <w:tab w:val="left" w:pos="357"/>
        </w:tabs>
        <w:spacing w:before="0" w:line="240" w:lineRule="auto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разговорчив и имеет высокий уровень развития речи;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BD5420" w:rsidRPr="00CB37A6" w:rsidRDefault="00BD5420" w:rsidP="00CB37A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37A6"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Pr="00CB37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СОДЕРЖАНИЕ КОРРЕКЦИОННОЙ РАБОТЫ.</w:t>
      </w:r>
    </w:p>
    <w:p w:rsidR="00BD5420" w:rsidRPr="00CB37A6" w:rsidRDefault="00BD5420" w:rsidP="00CB37A6">
      <w:pPr>
        <w:ind w:firstLine="709"/>
        <w:jc w:val="both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  <w:lang w:eastAsia="ru-RU"/>
        </w:rPr>
        <w:t xml:space="preserve">В социально-коммуникативной области  необходимо 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выявлять признаки отклоняющегося развития эмоциональной сферы ребёнка; выявлять группу </w:t>
      </w:r>
      <w:proofErr w:type="gramStart"/>
      <w:r w:rsidRPr="00CB37A6">
        <w:rPr>
          <w:rStyle w:val="130"/>
          <w:rFonts w:ascii="Times New Roman" w:hAnsi="Times New Roman" w:cs="Times New Roman"/>
          <w:sz w:val="28"/>
          <w:szCs w:val="28"/>
        </w:rPr>
        <w:t>детей, нуждающихся в дополнительном внимании вследствие воздействия на них различных неблагоприятных факторов это могут</w:t>
      </w:r>
      <w:proofErr w:type="gramEnd"/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быть дети из соци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ально неблагополучных семей, сироты, дети с различными нарушениями здоровья.</w:t>
      </w:r>
    </w:p>
    <w:p w:rsidR="00BD5420" w:rsidRPr="00CB37A6" w:rsidRDefault="00BD5420" w:rsidP="00CB37A6">
      <w:pPr>
        <w:ind w:firstLine="709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B3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Оценка индивидуального развития детей проводится  в рамках педагогической диагностики. </w:t>
      </w:r>
      <w:r w:rsidRPr="00CB37A6">
        <w:rPr>
          <w:rStyle w:val="130"/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t xml:space="preserve"> диагностика нарушений развития эмоциональной сферы ребёнка: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39"/>
        </w:tabs>
        <w:spacing w:before="0" w:line="240" w:lineRule="auto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выявлять качество замещения в игре: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использует ли ребёнок предметы-заместители;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умеет ли примерять на себя различные роли и некоторое время следовать при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нятой роли;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39"/>
        </w:tabs>
        <w:spacing w:before="0" w:line="240" w:lineRule="auto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анализировать характер взаимодействия с игровыми партнёрами: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соблюдает ли ребёнок установленные правила игры или настаивает на своих пра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вилах;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учитывает ли ребёнок позицию игрового партнёра или старается реализовать только собственные игровые интересы;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какова позиция ребёнка при развёртывании игрового действия (активная, пас</w:t>
      </w:r>
      <w:r w:rsidRPr="00CB37A6">
        <w:rPr>
          <w:rStyle w:val="130"/>
          <w:rFonts w:ascii="Times New Roman" w:hAnsi="Times New Roman" w:cs="Times New Roman"/>
          <w:sz w:val="28"/>
          <w:szCs w:val="28"/>
        </w:rPr>
        <w:softHyphen/>
        <w:t>сивная);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39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lastRenderedPageBreak/>
        <w:t>внимательно наблюдать, способен ли ребёнок в игре воссоздавать различные типы социальных отношений, нет ли стереотипности, шаблонности ролевого поведения;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39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отмечать, способен ли ребёнок следовать ролевому правилу, сформулированному до начала игры;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39"/>
        </w:tabs>
        <w:spacing w:before="0" w:line="240" w:lineRule="auto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анализировать творческие проявления в игре: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ind w:right="680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проявляет ли ребёнок в игре инициативу, придумывая новые варианты сюжетов, или же испытывает трудности в видоизменении знакомых сюжетов и ролей;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56"/>
        </w:tabs>
        <w:spacing w:before="0" w:line="240" w:lineRule="auto"/>
        <w:jc w:val="left"/>
        <w:rPr>
          <w:rStyle w:val="130"/>
          <w:rFonts w:ascii="Times New Roman" w:hAnsi="Times New Roman" w:cs="Times New Roman"/>
          <w:sz w:val="28"/>
          <w:szCs w:val="28"/>
        </w:rPr>
      </w:pPr>
      <w:r w:rsidRPr="00CB37A6">
        <w:rPr>
          <w:rStyle w:val="130"/>
          <w:rFonts w:ascii="Times New Roman" w:hAnsi="Times New Roman" w:cs="Times New Roman"/>
          <w:sz w:val="28"/>
          <w:szCs w:val="28"/>
        </w:rPr>
        <w:t>создаёт ли в игре выразительный образ;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037597" w:rsidRDefault="00BD5420" w:rsidP="00477203">
      <w:pPr>
        <w:pStyle w:val="af0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37597">
        <w:rPr>
          <w:rFonts w:ascii="Times New Roman" w:hAnsi="Times New Roman" w:cs="Times New Roman"/>
          <w:color w:val="000000"/>
          <w:sz w:val="28"/>
          <w:szCs w:val="28"/>
        </w:rPr>
        <w:t>В сфере познавательного развития:</w:t>
      </w:r>
    </w:p>
    <w:p w:rsidR="00BD5420" w:rsidRPr="00CB37A6" w:rsidRDefault="00BD5420" w:rsidP="00037597">
      <w:pPr>
        <w:pStyle w:val="25"/>
        <w:spacing w:before="0" w:line="240" w:lineRule="auto"/>
        <w:ind w:left="20" w:right="20" w:firstLine="1069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0"/>
        </w:tabs>
        <w:spacing w:before="0" w:line="240" w:lineRule="auto"/>
        <w:ind w:right="4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зрительное восприятие и внимание: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99"/>
        </w:tabs>
        <w:spacing w:before="0" w:line="240" w:lineRule="auto"/>
        <w:ind w:right="4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выделять предмет из фона (игра «Ку-ку»);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99"/>
        </w:tabs>
        <w:spacing w:before="0" w:line="240" w:lineRule="auto"/>
        <w:ind w:right="6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ожидать появления куклы за экраном в одном и том же месте и прослеживать движение куклы за экраном, ожидая её появления в двух определённых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местах;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99"/>
        </w:tabs>
        <w:spacing w:before="0" w:line="240" w:lineRule="auto"/>
        <w:ind w:right="6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развивать у детей зрительное внимание и подражание через воспроизведение 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подражанию действий взрослого сначала без предметов («Ручками тук-тук, ручк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ми хлоп-хлоп»), а потом с предметами — сюжетными игрушками, кубиками, пред-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br/>
        <w:t>метами обихода («Ляля топ-топ», «Зайка прыг-скок»);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599"/>
        </w:tabs>
        <w:spacing w:before="0" w:line="240" w:lineRule="auto"/>
        <w:ind w:right="4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учить детей соотносить игрушку с её изображением;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5420" w:rsidRPr="00037597" w:rsidRDefault="00BD5420" w:rsidP="00477203">
      <w:pPr>
        <w:pStyle w:val="af0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37597">
        <w:rPr>
          <w:rFonts w:ascii="Times New Roman" w:hAnsi="Times New Roman" w:cs="Times New Roman"/>
          <w:color w:val="000000"/>
          <w:sz w:val="28"/>
          <w:szCs w:val="28"/>
        </w:rPr>
        <w:t xml:space="preserve">В сфере    речевого  развития: </w:t>
      </w:r>
    </w:p>
    <w:p w:rsidR="00BD5420" w:rsidRPr="00CB37A6" w:rsidRDefault="00BD5420" w:rsidP="00CB37A6">
      <w:pPr>
        <w:pStyle w:val="25"/>
        <w:spacing w:before="0" w:line="240" w:lineRule="auto"/>
        <w:ind w:left="20" w:right="4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62"/>
        </w:tabs>
        <w:spacing w:before="0" w:line="240" w:lineRule="auto"/>
        <w:ind w:right="4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наблюдать за формированием звуковой стороны речи. Проводить первую диффе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ренциацию лёгких и сложных случаев, оказывать адекватную помощь. Выявлять детей с носовым, межзубным,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межгубным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произнесением, с боковыми вариантами. В этих случаях по возможности проводить подготовительную работу и обязательно направ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лять к логопеду;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62"/>
        </w:tabs>
        <w:spacing w:before="0" w:line="240" w:lineRule="auto"/>
        <w:ind w:right="4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проверять, может ли ребёнок подражать различным звукам (естественной приро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ды, транспорту, промышленным, языковым, музыкальным и пр.), голосам, может ли изменять высоту и силу голоса. Внимание необходимо направлять не только на пра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вильность имитации (самолёт, медведь, девочка и т. д.), но и на адекватность выбора и соединения звуковых и голосовых реакций с интонацией, жестами, мимикой, пантоми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микой — эмоционально-выразительными средствами;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62"/>
        </w:tabs>
        <w:spacing w:before="0" w:line="240" w:lineRule="auto"/>
        <w:ind w:right="4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обращать внимание на возможности выполнения лексико-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грамматических упраж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нений словообразования и формообразования. </w:t>
      </w:r>
    </w:p>
    <w:p w:rsidR="00BD5420" w:rsidRPr="00CB37A6" w:rsidRDefault="00BD5420" w:rsidP="00477203">
      <w:pPr>
        <w:pStyle w:val="25"/>
        <w:numPr>
          <w:ilvl w:val="0"/>
          <w:numId w:val="20"/>
        </w:numPr>
        <w:tabs>
          <w:tab w:val="left" w:pos="362"/>
        </w:tabs>
        <w:spacing w:before="0" w:line="240" w:lineRule="auto"/>
        <w:ind w:right="4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выявлять детей с трудностями ведения диалога. Внимательно наблюдать за на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личием или отсутствием у детей возможности гибко чередовать позиции в диалоге: активную — пассивную. Необходимы консультации у логопеда и психолога и коррек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ционные занятия с ними.</w:t>
      </w: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В сфере художественно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стетического развития</w:t>
      </w:r>
    </w:p>
    <w:p w:rsidR="00BD5420" w:rsidRPr="00CB37A6" w:rsidRDefault="00BD5420" w:rsidP="00CB37A6">
      <w:pPr>
        <w:pStyle w:val="25"/>
        <w:tabs>
          <w:tab w:val="left" w:pos="362"/>
        </w:tabs>
        <w:spacing w:before="0" w:line="240" w:lineRule="auto"/>
        <w:ind w:left="20"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коррекция  достигается в результате работы по совершенствованию сенсорного восприятия.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В сфере физического развития  ведет медицинский работник.</w:t>
      </w: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5420" w:rsidRPr="00CB37A6" w:rsidRDefault="00BD5420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РЕЖИМ ДНЯ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B37A6">
        <w:rPr>
          <w:rFonts w:ascii="Times New Roman" w:hAnsi="Times New Roman" w:cs="Times New Roman"/>
          <w:sz w:val="28"/>
          <w:szCs w:val="28"/>
        </w:rPr>
        <w:t>Правильный режим дня залог разумного чередования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4E57AB" w:rsidRPr="00CB37A6" w:rsidRDefault="0012207B" w:rsidP="00CB3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Режим дня составлен с расчетом на 10-часовое пребывание ребенка в детском саду. При осущест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влении режимных моментов  учитывается индивидуаль</w:t>
      </w:r>
      <w:r w:rsidRPr="00CB37A6">
        <w:rPr>
          <w:rFonts w:ascii="Times New Roman" w:hAnsi="Times New Roman" w:cs="Times New Roman"/>
          <w:sz w:val="28"/>
          <w:szCs w:val="28"/>
        </w:rPr>
        <w:softHyphen/>
        <w:t>ные особенности ребенка. 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жизнедеятельность детей, преимущественно, организуется на открытом воздухе.</w:t>
      </w:r>
    </w:p>
    <w:tbl>
      <w:tblPr>
        <w:tblW w:w="0" w:type="auto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74"/>
        <w:gridCol w:w="3144"/>
      </w:tblGrid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4E57AB" w:rsidRPr="00CB37A6" w:rsidRDefault="004E57AB" w:rsidP="00CB37A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E57AB" w:rsidRPr="00CB37A6">
        <w:trPr>
          <w:cantSplit/>
          <w:trHeight w:val="1024"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прием. 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Ритуальное приветствие, совместное планирование дня.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Утренняя разминка. Гигиенические процедуры. Игры.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7.15-8.10</w:t>
            </w:r>
          </w:p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8..10-8.15</w:t>
            </w:r>
          </w:p>
          <w:p w:rsidR="004E57AB" w:rsidRPr="00CB37A6" w:rsidRDefault="0012207B" w:rsidP="00CB37A6">
            <w:pPr>
              <w:tabs>
                <w:tab w:val="left" w:pos="1026"/>
              </w:tabs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8.15-8.25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Сервировка стола. Завтрак.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8.25-8.50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8.50.-9.00.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9.00.-9.15.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9.15.-9.25.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9.25.-9.40.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9.40.-9.50.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Занятия образовательные ситуации.</w:t>
            </w:r>
          </w:p>
        </w:tc>
        <w:tc>
          <w:tcPr>
            <w:tcW w:w="31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9.50.-12.00.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стола. Обед. 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12.00.-12.30.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ко сну. Сон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12.30-15.00.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Постепенное пробуждение, гимнастика после сна.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15.00-15.30.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Сервировка стола. Полдник.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15.30.-15.45.</w:t>
            </w:r>
          </w:p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Факультативы, минутка  чтения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дня.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4E57A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15.45-16.30.</w:t>
            </w:r>
          </w:p>
        </w:tc>
      </w:tr>
      <w:tr w:rsidR="004E57AB" w:rsidRPr="00CB37A6">
        <w:trPr>
          <w:cantSplit/>
        </w:trPr>
        <w:tc>
          <w:tcPr>
            <w:tcW w:w="5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Вечерняя прогулка. Уход детей домой.</w:t>
            </w:r>
          </w:p>
        </w:tc>
        <w:tc>
          <w:tcPr>
            <w:tcW w:w="3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E57AB" w:rsidRPr="00CB37A6" w:rsidRDefault="0012207B" w:rsidP="00CB37A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</w:rPr>
              <w:t>16.30-17.15.</w:t>
            </w:r>
          </w:p>
        </w:tc>
      </w:tr>
    </w:tbl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2.8. ОРГАНИЗАЦИЯ ПРЕДМЕТНО-ПРОСТРАНСТВЕННОЙ СРЕДЫ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Создана развивающая предметно-пространственная образовательная среда, которая в соответствии с критериями, зафиксированными ФГОС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ванияь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7AB" w:rsidRPr="00CB37A6" w:rsidRDefault="0012207B" w:rsidP="00477203">
      <w:pPr>
        <w:pStyle w:val="650"/>
        <w:numPr>
          <w:ilvl w:val="0"/>
          <w:numId w:val="21"/>
        </w:numPr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содержательно насыщенная;</w:t>
      </w:r>
    </w:p>
    <w:p w:rsidR="004E57AB" w:rsidRPr="00CB37A6" w:rsidRDefault="0012207B" w:rsidP="00477203">
      <w:pPr>
        <w:pStyle w:val="650"/>
        <w:numPr>
          <w:ilvl w:val="0"/>
          <w:numId w:val="21"/>
        </w:numPr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трансформируемая;</w:t>
      </w:r>
    </w:p>
    <w:p w:rsidR="004E57AB" w:rsidRPr="00CB37A6" w:rsidRDefault="0012207B" w:rsidP="00477203">
      <w:pPr>
        <w:pStyle w:val="650"/>
        <w:numPr>
          <w:ilvl w:val="0"/>
          <w:numId w:val="21"/>
        </w:numPr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полифункциональная;</w:t>
      </w:r>
    </w:p>
    <w:p w:rsidR="004E57AB" w:rsidRPr="00CB37A6" w:rsidRDefault="0012207B" w:rsidP="00477203">
      <w:pPr>
        <w:pStyle w:val="650"/>
        <w:numPr>
          <w:ilvl w:val="0"/>
          <w:numId w:val="21"/>
        </w:numPr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вариативная;</w:t>
      </w:r>
    </w:p>
    <w:p w:rsidR="004E57AB" w:rsidRPr="00CB37A6" w:rsidRDefault="0012207B" w:rsidP="00477203">
      <w:pPr>
        <w:pStyle w:val="650"/>
        <w:numPr>
          <w:ilvl w:val="0"/>
          <w:numId w:val="21"/>
        </w:numPr>
        <w:tabs>
          <w:tab w:val="left" w:pos="35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доступная;</w:t>
      </w:r>
    </w:p>
    <w:p w:rsidR="004E57AB" w:rsidRPr="00CB37A6" w:rsidRDefault="0012207B" w:rsidP="00477203">
      <w:pPr>
        <w:pStyle w:val="650"/>
        <w:numPr>
          <w:ilvl w:val="0"/>
          <w:numId w:val="21"/>
        </w:numPr>
        <w:tabs>
          <w:tab w:val="left" w:pos="355"/>
        </w:tabs>
        <w:spacing w:after="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безопасная.</w:t>
      </w:r>
    </w:p>
    <w:p w:rsidR="004E57AB" w:rsidRPr="00CB37A6" w:rsidRDefault="004E57A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pStyle w:val="650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Жизненное пространство в группе  даёт детям возможность одновремен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свободно заниматься разными видами деятельности, не мешая друг другу. Этому способствует зонирование групповой комнаты и спальни. Некоторые зоны отделены одна от 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зона сюжет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ных игр отделена от зоны для подвижных игр для того, чтобы дети не отвлекались и не мешали друг другу. При этом каждая зона хорошо освещена. Зониро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вание помещения помогает ребёнку выбирать для себя привлекательное занятие и со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хранять устойчивый интерес к нему благодаря соответствующим игрушкам, не отвле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каясь на другие виды деятельности.</w:t>
      </w:r>
    </w:p>
    <w:p w:rsidR="004E57AB" w:rsidRPr="00CB37A6" w:rsidRDefault="00477203" w:rsidP="00CB37A6">
      <w:pPr>
        <w:pStyle w:val="650"/>
        <w:spacing w:line="240" w:lineRule="auto"/>
        <w:ind w:left="2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2207B"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В групповом помещении  организованы зоны </w:t>
      </w:r>
      <w:proofErr w:type="gramStart"/>
      <w:r w:rsidR="0012207B" w:rsidRPr="00CB37A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12207B" w:rsidRPr="00CB37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приёма пищи и занятий (столики со стульчиками);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развития движений;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сюжетных игр;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 со строительным материалом;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 с машинками;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изобразительной деятельности;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музыкальных занятий;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чтения и рассматривания иллюстраций;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отдыха (уголок уединения);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after="1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уголка природы (аквариум, растения).</w:t>
      </w:r>
    </w:p>
    <w:p w:rsidR="004E57AB" w:rsidRPr="00CB37A6" w:rsidRDefault="0012207B" w:rsidP="00477203">
      <w:pPr>
        <w:pStyle w:val="650"/>
        <w:numPr>
          <w:ilvl w:val="1"/>
          <w:numId w:val="22"/>
        </w:numPr>
        <w:spacing w:after="3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201"/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bookmarkEnd w:id="1"/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группе  имеются: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фотографии, альбомы, отражающие жизнь группы и дошкольной организации;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наглядные пособия (книги, иллюстрации), отражающие разнообразные занятия де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тей и взрослых;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after="168" w:line="240" w:lineRule="auto"/>
        <w:ind w:right="20"/>
        <w:rPr>
          <w:rFonts w:ascii="Times New Roman" w:hAnsi="Times New Roman" w:cs="Times New Roman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картинки и фотографии, отражающие разные эмоциональные состояния людей (ве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сёлый, грустный, смеющийся, плачущий, сердитый, удивлённый, испуганный и др.), их действия, различные житейские ситуации.</w:t>
      </w:r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57AB" w:rsidRPr="00CB37A6" w:rsidRDefault="0012207B" w:rsidP="00477203">
      <w:pPr>
        <w:pStyle w:val="650"/>
        <w:numPr>
          <w:ilvl w:val="1"/>
          <w:numId w:val="22"/>
        </w:numPr>
        <w:spacing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Среди игрушек и материалов, способствующих развитию предметной деятельно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сти: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пирамидки и стержни для нанизывания с цветными элементами разнообразных форм для индивидуальных занятий; 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большая напольная пирамида для совместных игр детей;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матрёшки;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наборы кубиков и объёмных тел (цилиндры, бруски, шары, диски);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игрушки-орудия (совочки, лопатки с наборами формочек, удочки, сачки, черпаки, грабельки, молоточки, веера и др.);</w:t>
      </w:r>
      <w:proofErr w:type="gramEnd"/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наборы разнообразных объёмных вкладышей;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мозаики, рамки-вкладыши с различными геометрическими формами,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5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конструкторы;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  книжки с картинками (сборники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, стишков, прибауток, песен, сказок, рас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сказов);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after="190"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предметные и сюжетные картинки, наборы картинок для группировки (одежда, по</w:t>
      </w:r>
      <w:r w:rsidRPr="00CB37A6">
        <w:rPr>
          <w:rFonts w:ascii="Times New Roman" w:hAnsi="Times New Roman" w:cs="Times New Roman"/>
          <w:color w:val="000000"/>
          <w:sz w:val="28"/>
          <w:szCs w:val="28"/>
        </w:rPr>
        <w:softHyphen/>
        <w:t>суда, мебель, животные, транспорт, профессии, игрушки и др.).</w:t>
      </w:r>
      <w:proofErr w:type="gramEnd"/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наборы цветных карандашей, фломастеров, разноцветных мелков;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краски (гуашь, акварель, пищевые красители);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кисти для </w:t>
      </w:r>
      <w:proofErr w:type="spell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рисования</w:t>
      </w:r>
      <w:proofErr w:type="gramStart"/>
      <w:r w:rsidRPr="00CB37A6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CB37A6">
        <w:rPr>
          <w:rFonts w:ascii="Times New Roman" w:hAnsi="Times New Roman" w:cs="Times New Roman"/>
          <w:color w:val="000000"/>
          <w:sz w:val="28"/>
          <w:szCs w:val="28"/>
        </w:rPr>
        <w:t>лея</w:t>
      </w:r>
      <w:proofErr w:type="spellEnd"/>
      <w:r w:rsidRPr="00CB37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палитра, ёмкости для воды, красок, клея;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салфетки для вытирания рук и красок;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бумага разных форматов, цветов и фактуры, картон для рисования и аппликации;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пластилин (не липнущий к рукам);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трафареты для закрашивания;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>доски для рисования мелками, подставки для работы с пластилином, глиной, тестом;</w:t>
      </w:r>
    </w:p>
    <w:p w:rsidR="004E57AB" w:rsidRPr="00CB37A6" w:rsidRDefault="0012207B" w:rsidP="00477203">
      <w:pPr>
        <w:pStyle w:val="650"/>
        <w:numPr>
          <w:ilvl w:val="0"/>
          <w:numId w:val="22"/>
        </w:numPr>
        <w:tabs>
          <w:tab w:val="left" w:pos="33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мольберты.  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Развивающую предметно-пространственную образовательную среду группы «Лучиков»  отличает обилие детских работ, для каждой из которых характерна яркая индивидуальность замысла и средств его реализации.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12207B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3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2.9. МЕТОДИЧЕСКОЕ ОБЕСПЕЧЕНИЕ ПРОГРАММЫ</w:t>
      </w:r>
    </w:p>
    <w:p w:rsidR="004E57AB" w:rsidRPr="00CB37A6" w:rsidRDefault="0012207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thickThinLargeGap" w:sz="6" w:space="0" w:color="000001"/>
          <w:left w:val="thickThinLargeGap" w:sz="6" w:space="0" w:color="000001"/>
          <w:bottom w:val="thickThinLargeGap" w:sz="6" w:space="0" w:color="000001"/>
          <w:right w:val="thickThinLargeGap" w:sz="6" w:space="0" w:color="000001"/>
          <w:insideH w:val="thickThinLargeGap" w:sz="6" w:space="0" w:color="000001"/>
          <w:insideV w:val="thickThinLargeGap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3"/>
        <w:gridCol w:w="2341"/>
        <w:gridCol w:w="5258"/>
      </w:tblGrid>
      <w:tr w:rsidR="004E57AB" w:rsidRPr="00CB37A6" w:rsidTr="00CB37A6">
        <w:trPr>
          <w:cantSplit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программ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4E57AB" w:rsidRPr="00CB37A6" w:rsidTr="00CB37A6">
        <w:trPr>
          <w:cantSplit/>
          <w:trHeight w:val="3057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С.Г.Якобсон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Е.В.Соловьевой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Москва «Просвещение»-2004г.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открытий»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Н.Михайленко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Н.Короткова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«Организация сюжетной игры в детском саду»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-Пресс)2009г.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Л.А.Колунова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«Как научить детей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играть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1999г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Т.Доронова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«Девочки и мальчики 3-4лет в семье и детском саду»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.Просвещение2011г</w:t>
            </w:r>
          </w:p>
        </w:tc>
      </w:tr>
      <w:tr w:rsidR="004E57AB" w:rsidRPr="00CB37A6" w:rsidTr="00CB37A6">
        <w:trPr>
          <w:cantSplit/>
          <w:trHeight w:val="4250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С.Г.Якобсон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Е.В.Соловьевой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Е.В.Соловьева. «Математика и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логикадля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дошкольника». М.Просвещение 2002г.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Н.В.Финогенова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«Математика в движении» Издательство «Учитель»2011г.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«Конструирование и ручной труд в детском саду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Т.И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«Познаю мир» Просвещение 2002г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«Познаю мир»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вокруг нас. Просвещение.2004г.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Г.Е.Давыдова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«Программа «Приключения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»».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  <w:proofErr w:type="gramEnd"/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7AB" w:rsidRPr="00CB37A6" w:rsidTr="00CB37A6">
        <w:trPr>
          <w:cantSplit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«Радуга » под ред. Е.В.Соловьевой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«учусь говорить»  Методические рекомендации для воспитателей, работающих с детьми 3-6 лет по программе «Радуга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.Просвещение2002г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Л.Н.Елисеева Хрестоматия для маленьких. 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Мозаика-Синтез) 2012г.</w:t>
            </w:r>
            <w:proofErr w:type="gramEnd"/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7AB" w:rsidRPr="00CB37A6" w:rsidTr="00CB37A6">
        <w:trPr>
          <w:cantSplit/>
          <w:trHeight w:val="1864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Художественно-эстетическое 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«Радуга » под ред. Е.В.Соловьевой и др. Москва «Просвещение»-2004г.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открытий »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Природа, искусство и изобразительная деятельность детей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.Просвещение1999г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Т.Н.Доронона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»Д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ошкольникам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искусстве»М.Просвещение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2002г.</w:t>
            </w: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И.А.Лыкова «Изобразительная деятельность в детском саду» младшая группа Издательский дом  «Цветной мир»</w:t>
            </w:r>
            <w:proofErr w:type="gram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.Просвещение 2012г.</w:t>
            </w:r>
          </w:p>
        </w:tc>
      </w:tr>
      <w:tr w:rsidR="004E57AB" w:rsidRPr="00CB37A6" w:rsidTr="00CB37A6">
        <w:trPr>
          <w:cantSplit/>
          <w:trHeight w:val="2145"/>
        </w:trPr>
        <w:tc>
          <w:tcPr>
            <w:tcW w:w="253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4E57AB" w:rsidP="00CB37A6">
            <w:pPr>
              <w:spacing w:before="225" w:after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41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«Радуга » под ред.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Т.Н.Дороновой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С.Г.Якобсон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Е.В.Соловьевой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др. Москва «Просвещение»-2004г.</w:t>
            </w:r>
          </w:p>
        </w:tc>
        <w:tc>
          <w:tcPr>
            <w:tcW w:w="5258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left w:w="105" w:type="dxa"/>
            </w:tcMar>
          </w:tcPr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«Физкультурные занятия с детьми 2—4 лет»   (Просвещение) 1983г.</w:t>
            </w: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57AB" w:rsidRPr="00CB37A6" w:rsidRDefault="0012207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М.Ф.Литвинова «Подвижные игры и игровые упражнения для детей четвертого года жизни»  (</w:t>
            </w:r>
            <w:proofErr w:type="spellStart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Линка</w:t>
            </w:r>
            <w:proofErr w:type="spellEnd"/>
            <w:r w:rsidRPr="00CB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-Пресс) 2005г.</w:t>
            </w:r>
          </w:p>
          <w:p w:rsidR="004E57AB" w:rsidRPr="00CB37A6" w:rsidRDefault="004E57AB" w:rsidP="00CB37A6">
            <w:pPr>
              <w:spacing w:before="225" w:after="22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A6" w:rsidRDefault="0012207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B37A6" w:rsidRDefault="00CB37A6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7A6" w:rsidRDefault="00CB37A6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CB37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7AB" w:rsidRPr="00CB37A6" w:rsidRDefault="00AD1F4F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ab/>
      </w:r>
    </w:p>
    <w:p w:rsidR="004E57AB" w:rsidRPr="00477203" w:rsidRDefault="004E57AB" w:rsidP="004772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99"/>
        </w:rPr>
      </w:pPr>
    </w:p>
    <w:p w:rsidR="004E57AB" w:rsidRPr="00CB37A6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</w:t>
      </w:r>
      <w:r w:rsidR="00AD1F4F" w:rsidRPr="00CB37A6">
        <w:rPr>
          <w:rFonts w:ascii="Times New Roman" w:hAnsi="Times New Roman" w:cs="Times New Roman"/>
          <w:sz w:val="28"/>
          <w:szCs w:val="28"/>
        </w:rPr>
        <w:t>Г.</w:t>
      </w:r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Примерная основная общеобразовательная программа дошкольного образования «МИР ОТКРЫТИЙ».// Научный руководитель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/ Под общей редакцией Л. 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, И. А. Лыковой. – М.: Цветной мир, 2012г.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Методические рекомендации к примерной основной общеобразовательной программе дошкольного образования «МИР ОТКРЫТИЙ».// Научный руководитель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/ Под общей редакцией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И.А.Лыковой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. – М.: Цветной мир, 2012г.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под общей редакцией Система мониторинга достижений детьми планируемых результатов основная общеобразовательная программа дошкольного образования «МИР ОТКРЫТИЙ».// Научный руководитель  Л.Г.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И.А.Лыковой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. – М.: Цветной мир, 2012г</w:t>
      </w:r>
    </w:p>
    <w:p w:rsidR="004E57AB" w:rsidRPr="00CB37A6" w:rsidRDefault="004E57AB" w:rsidP="00CB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7AB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«Занятия по физкультуре для детей младшей, средней, старшей и подготовительной  к школе групп».</w:t>
      </w:r>
    </w:p>
    <w:p w:rsidR="00CB37A6" w:rsidRP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E57AB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В.В. «Учусь говорить»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>етодические рекомендации для</w:t>
      </w:r>
      <w:r w:rsidR="00CB37A6" w:rsidRPr="00CB37A6">
        <w:rPr>
          <w:rFonts w:ascii="Times New Roman" w:hAnsi="Times New Roman" w:cs="Times New Roman"/>
          <w:sz w:val="28"/>
          <w:szCs w:val="28"/>
        </w:rPr>
        <w:t xml:space="preserve"> </w:t>
      </w:r>
      <w:r w:rsidRPr="00CB37A6">
        <w:rPr>
          <w:rFonts w:ascii="Times New Roman" w:hAnsi="Times New Roman" w:cs="Times New Roman"/>
          <w:sz w:val="28"/>
          <w:szCs w:val="28"/>
        </w:rPr>
        <w:t xml:space="preserve">воспитателей, работающих с детьми 3-6 лет по программе «Радуга» /В.В.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. – 6-е изд. – М. : Просвещение, 2004. – 159с.</w:t>
      </w:r>
    </w:p>
    <w:p w:rsidR="00CB37A6" w:rsidRP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CB37A6" w:rsidRPr="00CB37A6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Н.Михайленко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Н.Короткова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«Организация сюжетной игры в </w:t>
      </w:r>
      <w:proofErr w:type="gramStart"/>
      <w:r w:rsidRPr="00CB37A6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CB3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AB" w:rsidRDefault="0012207B" w:rsidP="00477203">
      <w:pPr>
        <w:pStyle w:val="af0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B37A6">
        <w:rPr>
          <w:rFonts w:ascii="Times New Roman" w:hAnsi="Times New Roman" w:cs="Times New Roman"/>
          <w:sz w:val="28"/>
          <w:szCs w:val="28"/>
        </w:rPr>
        <w:t>саду» (</w:t>
      </w: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>-Пресс)2009г.</w:t>
      </w:r>
    </w:p>
    <w:p w:rsidR="00CB37A6" w:rsidRDefault="00CB37A6" w:rsidP="00CB37A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E57AB" w:rsidRPr="00CB37A6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B37A6">
        <w:rPr>
          <w:rFonts w:ascii="Times New Roman" w:hAnsi="Times New Roman" w:cs="Times New Roman"/>
          <w:sz w:val="28"/>
          <w:szCs w:val="28"/>
        </w:rPr>
        <w:t>Л.А.Колунова</w:t>
      </w:r>
      <w:proofErr w:type="spellEnd"/>
      <w:r w:rsidRPr="00CB37A6">
        <w:rPr>
          <w:rFonts w:ascii="Times New Roman" w:hAnsi="Times New Roman" w:cs="Times New Roman"/>
          <w:sz w:val="28"/>
          <w:szCs w:val="28"/>
        </w:rPr>
        <w:t xml:space="preserve"> «Как научить детей играть»</w:t>
      </w:r>
      <w:r w:rsidR="00CB37A6" w:rsidRPr="00CB37A6">
        <w:rPr>
          <w:rFonts w:ascii="Times New Roman" w:hAnsi="Times New Roman" w:cs="Times New Roman"/>
          <w:sz w:val="28"/>
          <w:szCs w:val="28"/>
        </w:rPr>
        <w:t>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7203">
        <w:rPr>
          <w:rFonts w:ascii="Times New Roman" w:hAnsi="Times New Roman" w:cs="Times New Roman"/>
          <w:sz w:val="28"/>
          <w:szCs w:val="28"/>
        </w:rPr>
        <w:t>Т.Доронова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 xml:space="preserve"> «Девочки и мальчики 3-4лет в семье и детском саду».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7203">
        <w:rPr>
          <w:rFonts w:ascii="Times New Roman" w:hAnsi="Times New Roman" w:cs="Times New Roman"/>
          <w:sz w:val="28"/>
          <w:szCs w:val="28"/>
        </w:rPr>
        <w:t xml:space="preserve">Е.В.Соловьева. «Математика и </w:t>
      </w:r>
      <w:proofErr w:type="spellStart"/>
      <w:r w:rsidRPr="00477203">
        <w:rPr>
          <w:rFonts w:ascii="Times New Roman" w:hAnsi="Times New Roman" w:cs="Times New Roman"/>
          <w:sz w:val="28"/>
          <w:szCs w:val="28"/>
        </w:rPr>
        <w:t>логикадля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 xml:space="preserve"> дошкольника». М.Просвещение 2002г.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7203">
        <w:rPr>
          <w:rFonts w:ascii="Times New Roman" w:hAnsi="Times New Roman" w:cs="Times New Roman"/>
          <w:sz w:val="28"/>
          <w:szCs w:val="28"/>
        </w:rPr>
        <w:t>Н.В.Финогенова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 xml:space="preserve"> «Математика в движении» Издательство «Учитель»2011г.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7203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 xml:space="preserve"> «Конструирование и ручной труд в детском саду» </w:t>
      </w:r>
    </w:p>
    <w:p w:rsidR="004E57AB" w:rsidRPr="00477203" w:rsidRDefault="00477203" w:rsidP="0047720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207B" w:rsidRPr="00477203">
        <w:rPr>
          <w:rFonts w:ascii="Times New Roman" w:hAnsi="Times New Roman" w:cs="Times New Roman"/>
          <w:sz w:val="28"/>
          <w:szCs w:val="28"/>
        </w:rPr>
        <w:t>(Мозаика-Синтез) 2012г.</w:t>
      </w:r>
    </w:p>
    <w:p w:rsidR="004E57AB" w:rsidRPr="00477203" w:rsidRDefault="00477203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7203">
        <w:rPr>
          <w:rFonts w:ascii="Times New Roman" w:hAnsi="Times New Roman" w:cs="Times New Roman"/>
          <w:sz w:val="28"/>
          <w:szCs w:val="28"/>
        </w:rPr>
        <w:t xml:space="preserve"> </w:t>
      </w:r>
      <w:r w:rsidR="0012207B" w:rsidRPr="00477203">
        <w:rPr>
          <w:rFonts w:ascii="Times New Roman" w:hAnsi="Times New Roman" w:cs="Times New Roman"/>
          <w:sz w:val="28"/>
          <w:szCs w:val="28"/>
        </w:rPr>
        <w:t>Т.И</w:t>
      </w:r>
      <w:proofErr w:type="gramStart"/>
      <w:r w:rsidR="0012207B" w:rsidRPr="00477203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12207B" w:rsidRPr="00477203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="0012207B" w:rsidRPr="00477203">
        <w:rPr>
          <w:rFonts w:ascii="Times New Roman" w:hAnsi="Times New Roman" w:cs="Times New Roman"/>
          <w:sz w:val="28"/>
          <w:szCs w:val="28"/>
        </w:rPr>
        <w:t xml:space="preserve"> «Познаю мир» Просвещение 2002г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7203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Pr="00477203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 xml:space="preserve"> «Познаю мир»</w:t>
      </w:r>
      <w:proofErr w:type="gramStart"/>
      <w:r w:rsidRPr="004772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77203">
        <w:rPr>
          <w:rFonts w:ascii="Times New Roman" w:hAnsi="Times New Roman" w:cs="Times New Roman"/>
          <w:sz w:val="28"/>
          <w:szCs w:val="28"/>
        </w:rPr>
        <w:t>Предметы вокруг нас.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7203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 xml:space="preserve"> «Физкультурные занятия с детьми 2—4 лет»   (Просвещение) 1983г.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7203">
        <w:rPr>
          <w:rFonts w:ascii="Times New Roman" w:hAnsi="Times New Roman" w:cs="Times New Roman"/>
          <w:sz w:val="28"/>
          <w:szCs w:val="28"/>
        </w:rPr>
        <w:t>М.Ф.Литвинова «Подвижные игры и игровые упражнения для детей четвертого года жизни»  (</w:t>
      </w:r>
      <w:proofErr w:type="spellStart"/>
      <w:r w:rsidRPr="00477203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477203">
        <w:rPr>
          <w:rFonts w:ascii="Times New Roman" w:hAnsi="Times New Roman" w:cs="Times New Roman"/>
          <w:sz w:val="28"/>
          <w:szCs w:val="28"/>
        </w:rPr>
        <w:t>-Пресс) 2005г.</w:t>
      </w:r>
    </w:p>
    <w:p w:rsidR="004E57AB" w:rsidRPr="00477203" w:rsidRDefault="0012207B" w:rsidP="00477203">
      <w:pPr>
        <w:pStyle w:val="af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7203">
        <w:rPr>
          <w:rFonts w:ascii="Times New Roman" w:hAnsi="Times New Roman" w:cs="Times New Roman"/>
          <w:sz w:val="28"/>
          <w:szCs w:val="28"/>
        </w:rPr>
        <w:t>И.А.Лыкова «Изобразительная деятельность в детском саду» младшая группа Издательский дом  «Цветной мир».</w:t>
      </w:r>
    </w:p>
    <w:sectPr w:rsidR="004E57AB" w:rsidRPr="00477203" w:rsidSect="00037597">
      <w:pgSz w:w="11906" w:h="16838"/>
      <w:pgMar w:top="1134" w:right="850" w:bottom="993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0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CC6"/>
    <w:multiLevelType w:val="hybridMultilevel"/>
    <w:tmpl w:val="89F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798C"/>
    <w:multiLevelType w:val="hybridMultilevel"/>
    <w:tmpl w:val="6B50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24162"/>
    <w:multiLevelType w:val="hybridMultilevel"/>
    <w:tmpl w:val="0D1EA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D548ED"/>
    <w:multiLevelType w:val="hybridMultilevel"/>
    <w:tmpl w:val="C230631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A86FE7"/>
    <w:multiLevelType w:val="multilevel"/>
    <w:tmpl w:val="FECC8B3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sz w:val="24"/>
      </w:rPr>
    </w:lvl>
  </w:abstractNum>
  <w:abstractNum w:abstractNumId="5">
    <w:nsid w:val="1FEB411F"/>
    <w:multiLevelType w:val="multilevel"/>
    <w:tmpl w:val="2A2E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2BA17D74"/>
    <w:multiLevelType w:val="multilevel"/>
    <w:tmpl w:val="22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7">
    <w:nsid w:val="2F1E5AFD"/>
    <w:multiLevelType w:val="multilevel"/>
    <w:tmpl w:val="C5CE26D2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375C0CBD"/>
    <w:multiLevelType w:val="multilevel"/>
    <w:tmpl w:val="A5C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3D4C504E"/>
    <w:multiLevelType w:val="multilevel"/>
    <w:tmpl w:val="F0AEE8D8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44400BDC"/>
    <w:multiLevelType w:val="hybridMultilevel"/>
    <w:tmpl w:val="58A299F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>
    <w:nsid w:val="46AD146F"/>
    <w:multiLevelType w:val="hybridMultilevel"/>
    <w:tmpl w:val="37A6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98C"/>
    <w:multiLevelType w:val="hybridMultilevel"/>
    <w:tmpl w:val="3BDE27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35E7298"/>
    <w:multiLevelType w:val="hybridMultilevel"/>
    <w:tmpl w:val="19D8DBB6"/>
    <w:lvl w:ilvl="0" w:tplc="0419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14">
    <w:nsid w:val="55B00B4B"/>
    <w:multiLevelType w:val="hybridMultilevel"/>
    <w:tmpl w:val="C3E2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A6BB7"/>
    <w:multiLevelType w:val="multilevel"/>
    <w:tmpl w:val="3858140C"/>
    <w:lvl w:ilvl="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5D322248"/>
    <w:multiLevelType w:val="multilevel"/>
    <w:tmpl w:val="9EC6A4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17">
    <w:nsid w:val="63BB5B02"/>
    <w:multiLevelType w:val="hybridMultilevel"/>
    <w:tmpl w:val="2E22407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6A836FEA"/>
    <w:multiLevelType w:val="hybridMultilevel"/>
    <w:tmpl w:val="08A28584"/>
    <w:lvl w:ilvl="0" w:tplc="C6A40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A2BFC"/>
    <w:multiLevelType w:val="multilevel"/>
    <w:tmpl w:val="3236AE4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5"/>
        </w:tabs>
        <w:ind w:left="18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5"/>
        </w:tabs>
        <w:ind w:left="29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5"/>
        </w:tabs>
        <w:ind w:left="4035" w:hanging="360"/>
      </w:pPr>
      <w:rPr>
        <w:rFonts w:ascii="OpenSymbol" w:hAnsi="OpenSymbol" w:cs="OpenSymbol" w:hint="default"/>
      </w:rPr>
    </w:lvl>
  </w:abstractNum>
  <w:abstractNum w:abstractNumId="20">
    <w:nsid w:val="774A119C"/>
    <w:multiLevelType w:val="multilevel"/>
    <w:tmpl w:val="737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7A8812C0"/>
    <w:multiLevelType w:val="multilevel"/>
    <w:tmpl w:val="225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2">
    <w:nsid w:val="7F676AED"/>
    <w:multiLevelType w:val="hybridMultilevel"/>
    <w:tmpl w:val="95241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7"/>
  </w:num>
  <w:num w:numId="5">
    <w:abstractNumId w:val="15"/>
  </w:num>
  <w:num w:numId="6">
    <w:abstractNumId w:val="20"/>
  </w:num>
  <w:num w:numId="7">
    <w:abstractNumId w:val="16"/>
  </w:num>
  <w:num w:numId="8">
    <w:abstractNumId w:val="19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12"/>
  </w:num>
  <w:num w:numId="20">
    <w:abstractNumId w:val="22"/>
  </w:num>
  <w:num w:numId="21">
    <w:abstractNumId w:val="2"/>
  </w:num>
  <w:num w:numId="22">
    <w:abstractNumId w:val="14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57AB"/>
    <w:rsid w:val="00035764"/>
    <w:rsid w:val="00037597"/>
    <w:rsid w:val="0012207B"/>
    <w:rsid w:val="001C426F"/>
    <w:rsid w:val="003F70CB"/>
    <w:rsid w:val="00477203"/>
    <w:rsid w:val="004E57AB"/>
    <w:rsid w:val="00630AD8"/>
    <w:rsid w:val="00AD1F4F"/>
    <w:rsid w:val="00AE57A7"/>
    <w:rsid w:val="00BD5420"/>
    <w:rsid w:val="00CB37A6"/>
    <w:rsid w:val="00CF36D7"/>
    <w:rsid w:val="00E5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7"/>
    <w:pPr>
      <w:widowControl w:val="0"/>
      <w:suppressAutoHyphens/>
      <w:spacing w:line="240" w:lineRule="auto"/>
    </w:pPr>
    <w:rPr>
      <w:rFonts w:ascii="Liberation Serif" w:eastAsia="Times New Roman" w:hAnsi="Liberation Serif" w:cs="Liberation Serif"/>
      <w:sz w:val="24"/>
      <w:szCs w:val="24"/>
      <w:lang w:eastAsia="zh-CN" w:bidi="hi-IN"/>
    </w:rPr>
  </w:style>
  <w:style w:type="paragraph" w:styleId="1">
    <w:name w:val="heading 1"/>
    <w:basedOn w:val="a"/>
    <w:qFormat/>
    <w:rsid w:val="00B0036D"/>
    <w:pPr>
      <w:keepNext/>
      <w:keepLines/>
      <w:widowControl/>
      <w:spacing w:before="480" w:line="276" w:lineRule="auto"/>
      <w:outlineLvl w:val="0"/>
    </w:pPr>
    <w:rPr>
      <w:rFonts w:ascii="Cambria" w:eastAsia="Tahoma" w:hAnsi="Cambria" w:cs="font180"/>
      <w:b/>
      <w:bCs/>
      <w:color w:val="365F91"/>
      <w:sz w:val="28"/>
      <w:szCs w:val="28"/>
      <w:lang w:eastAsia="ru-RU" w:bidi="ar-SA"/>
    </w:rPr>
  </w:style>
  <w:style w:type="paragraph" w:styleId="2">
    <w:name w:val="heading 2"/>
    <w:basedOn w:val="a"/>
    <w:link w:val="20"/>
    <w:uiPriority w:val="9"/>
    <w:semiHidden/>
    <w:unhideWhenUsed/>
    <w:qFormat/>
    <w:rsid w:val="00B0036D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rsid w:val="004748E9"/>
    <w:rPr>
      <w:rFonts w:ascii="Times New Roman" w:eastAsia="Calibri" w:hAnsi="Times New Roman" w:cs="Times New Roman"/>
      <w:sz w:val="24"/>
    </w:rPr>
  </w:style>
  <w:style w:type="character" w:customStyle="1" w:styleId="5">
    <w:name w:val="Основной текст (5)_"/>
    <w:basedOn w:val="a0"/>
    <w:rsid w:val="00135B2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4"/>
      <w:sz w:val="17"/>
      <w:szCs w:val="17"/>
      <w:u w:val="none"/>
    </w:rPr>
  </w:style>
  <w:style w:type="character" w:customStyle="1" w:styleId="a4">
    <w:name w:val="Основной текст_"/>
    <w:basedOn w:val="a0"/>
    <w:link w:val="25"/>
    <w:rsid w:val="00135B2C"/>
    <w:rPr>
      <w:rFonts w:ascii="Arial" w:eastAsia="Arial" w:hAnsi="Arial" w:cs="Arial"/>
      <w:spacing w:val="5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135B2C"/>
    <w:rPr>
      <w:rFonts w:ascii="Arial" w:eastAsia="Arial" w:hAnsi="Arial" w:cs="Arial"/>
      <w:i/>
      <w:iCs/>
      <w:color w:val="000000"/>
      <w:spacing w:val="3"/>
      <w:w w:val="100"/>
      <w:sz w:val="19"/>
      <w:szCs w:val="19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135B2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17"/>
      <w:szCs w:val="17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sid w:val="00135B2C"/>
    <w:rPr>
      <w:rFonts w:ascii="Arial" w:eastAsia="Arial" w:hAnsi="Arial" w:cs="Arial"/>
      <w:b/>
      <w:bCs/>
      <w:color w:val="000000"/>
      <w:spacing w:val="4"/>
      <w:w w:val="100"/>
      <w:sz w:val="19"/>
      <w:szCs w:val="19"/>
      <w:shd w:val="clear" w:color="auto" w:fill="FFFFFF"/>
      <w:lang w:val="ru-RU"/>
    </w:rPr>
  </w:style>
  <w:style w:type="character" w:customStyle="1" w:styleId="11">
    <w:name w:val="Заголовок 1 Знак1"/>
    <w:basedOn w:val="a0"/>
    <w:link w:val="10"/>
    <w:rsid w:val="00135B2C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100pt">
    <w:name w:val="Основной текст (10) + Не полужирный;Интервал 0 pt"/>
    <w:basedOn w:val="11"/>
    <w:rsid w:val="00135B2C"/>
    <w:rPr>
      <w:rFonts w:ascii="Arial" w:eastAsia="Arial" w:hAnsi="Arial" w:cs="Arial"/>
      <w:color w:val="000000"/>
      <w:spacing w:val="5"/>
      <w:w w:val="10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 Знак1"/>
    <w:basedOn w:val="a0"/>
    <w:uiPriority w:val="99"/>
    <w:rsid w:val="00A26F06"/>
    <w:rPr>
      <w:rFonts w:ascii="Arial" w:hAnsi="Arial" w:cs="Arial"/>
      <w:spacing w:val="5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12"/>
    <w:uiPriority w:val="99"/>
    <w:rsid w:val="00A26F06"/>
    <w:rPr>
      <w:rFonts w:ascii="Arial" w:hAnsi="Arial" w:cs="Arial"/>
      <w:i/>
      <w:iCs/>
      <w:spacing w:val="3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12"/>
    <w:uiPriority w:val="99"/>
    <w:rsid w:val="00A26F06"/>
    <w:rPr>
      <w:rFonts w:ascii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a7">
    <w:name w:val="Верхний колонтитул Знак"/>
    <w:basedOn w:val="a0"/>
    <w:uiPriority w:val="99"/>
    <w:semiHidden/>
    <w:rsid w:val="008C3E74"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a8">
    <w:name w:val="Нижний колонтитул Знак"/>
    <w:basedOn w:val="a0"/>
    <w:uiPriority w:val="99"/>
    <w:semiHidden/>
    <w:rsid w:val="008C3E74"/>
    <w:rPr>
      <w:rFonts w:ascii="Liberation Serif" w:eastAsia="Times New Roman" w:hAnsi="Liberation Serif" w:cs="Mangal"/>
      <w:sz w:val="24"/>
      <w:szCs w:val="21"/>
      <w:lang w:eastAsia="zh-CN" w:bidi="hi-IN"/>
    </w:rPr>
  </w:style>
  <w:style w:type="character" w:customStyle="1" w:styleId="7">
    <w:name w:val="Основной текст (7)_"/>
    <w:basedOn w:val="a0"/>
    <w:link w:val="70"/>
    <w:rsid w:val="008C3E74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8C3E74"/>
    <w:rPr>
      <w:rFonts w:ascii="Arial" w:eastAsia="Arial" w:hAnsi="Arial" w:cs="Arial"/>
      <w:i/>
      <w:iCs/>
      <w:color w:val="000000"/>
      <w:spacing w:val="5"/>
      <w:w w:val="100"/>
      <w:sz w:val="19"/>
      <w:szCs w:val="19"/>
      <w:shd w:val="clear" w:color="auto" w:fill="FFFFFF"/>
      <w:lang w:val="ru-RU"/>
    </w:rPr>
  </w:style>
  <w:style w:type="character" w:customStyle="1" w:styleId="70pt0">
    <w:name w:val="Основной текст (7) + Интервал 0 pt"/>
    <w:basedOn w:val="7"/>
    <w:rsid w:val="008C3E74"/>
    <w:rPr>
      <w:rFonts w:ascii="Arial" w:eastAsia="Arial" w:hAnsi="Arial" w:cs="Arial"/>
      <w:i/>
      <w:iCs/>
      <w:color w:val="000000"/>
      <w:spacing w:val="4"/>
      <w:w w:val="100"/>
      <w:sz w:val="19"/>
      <w:szCs w:val="19"/>
      <w:shd w:val="clear" w:color="auto" w:fill="FFFFFF"/>
      <w:lang w:val="ru-RU"/>
    </w:rPr>
  </w:style>
  <w:style w:type="character" w:customStyle="1" w:styleId="13">
    <w:name w:val="Заголовок 1 Знак"/>
    <w:basedOn w:val="a0"/>
    <w:rsid w:val="00B0036D"/>
    <w:rPr>
      <w:rFonts w:ascii="Cambria" w:eastAsia="Tahoma" w:hAnsi="Cambria" w:cs="font180"/>
      <w:b/>
      <w:bCs/>
      <w:color w:val="365F91"/>
      <w:sz w:val="28"/>
      <w:szCs w:val="28"/>
      <w:lang w:eastAsia="ru-RU"/>
    </w:rPr>
  </w:style>
  <w:style w:type="character" w:customStyle="1" w:styleId="FontStyle253">
    <w:name w:val="Font Style253"/>
    <w:rsid w:val="00B0036D"/>
    <w:rPr>
      <w:rFonts w:ascii="Microsoft Sans Serif" w:hAnsi="Microsoft Sans Serif" w:cs="Microsoft Sans Serif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0036D"/>
    <w:rPr>
      <w:rFonts w:ascii="Cambria" w:hAnsi="Cambria" w:cs="Mangal"/>
      <w:b/>
      <w:bCs/>
      <w:color w:val="4F81BD"/>
      <w:sz w:val="26"/>
      <w:szCs w:val="23"/>
      <w:lang w:eastAsia="zh-CN" w:bidi="hi-IN"/>
    </w:rPr>
  </w:style>
  <w:style w:type="character" w:customStyle="1" w:styleId="130">
    <w:name w:val="Основной текст13"/>
    <w:basedOn w:val="a4"/>
    <w:rsid w:val="00B0036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shd w:val="clear" w:color="auto" w:fill="FFFFFF"/>
      <w:lang w:val="ru-RU"/>
    </w:rPr>
  </w:style>
  <w:style w:type="character" w:customStyle="1" w:styleId="500">
    <w:name w:val="Основной текст (50)_"/>
    <w:basedOn w:val="a0"/>
    <w:link w:val="501"/>
    <w:rsid w:val="00B0036D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500pt">
    <w:name w:val="Основной текст (50) + Не полужирный;Интервал 0 pt"/>
    <w:basedOn w:val="500"/>
    <w:rsid w:val="00B0036D"/>
    <w:rPr>
      <w:rFonts w:ascii="Arial" w:eastAsia="Arial" w:hAnsi="Arial" w:cs="Arial"/>
      <w:color w:val="000000"/>
      <w:spacing w:val="5"/>
      <w:w w:val="100"/>
      <w:sz w:val="19"/>
      <w:szCs w:val="19"/>
      <w:shd w:val="clear" w:color="auto" w:fill="FFFFFF"/>
      <w:lang w:val="ru-RU"/>
    </w:rPr>
  </w:style>
  <w:style w:type="character" w:customStyle="1" w:styleId="3270pt">
    <w:name w:val="Заголовок №3 (27) + Интервал 0 pt"/>
    <w:basedOn w:val="a0"/>
    <w:rsid w:val="00B0036D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190pt">
    <w:name w:val="Основной текст (19) + Интервал 0 pt"/>
    <w:basedOn w:val="a0"/>
    <w:rsid w:val="00B0036D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26">
    <w:name w:val="Основной текст (26)"/>
    <w:basedOn w:val="a0"/>
    <w:rsid w:val="00B0036D"/>
    <w:rPr>
      <w:rFonts w:ascii="Times New Roman" w:hAnsi="Times New Roman" w:cs="Times New Roman"/>
      <w:spacing w:val="0"/>
      <w:sz w:val="18"/>
      <w:szCs w:val="18"/>
    </w:rPr>
  </w:style>
  <w:style w:type="character" w:customStyle="1" w:styleId="65">
    <w:name w:val="Основной текст (65)_"/>
    <w:basedOn w:val="a0"/>
    <w:link w:val="650"/>
    <w:rsid w:val="008969FC"/>
    <w:rPr>
      <w:rFonts w:ascii="Arial" w:eastAsia="Arial" w:hAnsi="Arial" w:cs="Arial"/>
      <w:spacing w:val="5"/>
      <w:sz w:val="19"/>
      <w:szCs w:val="19"/>
      <w:shd w:val="clear" w:color="auto" w:fill="FFFFFF"/>
    </w:rPr>
  </w:style>
  <w:style w:type="character" w:customStyle="1" w:styleId="650pt">
    <w:name w:val="Основной текст (65) + Полужирный;Интервал 0 pt"/>
    <w:basedOn w:val="65"/>
    <w:rsid w:val="008969F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4"/>
      <w:w w:val="100"/>
      <w:sz w:val="19"/>
      <w:szCs w:val="19"/>
      <w:u w:val="none"/>
      <w:shd w:val="clear" w:color="auto" w:fill="FFFFFF"/>
      <w:lang w:val="ru-RU"/>
    </w:rPr>
  </w:style>
  <w:style w:type="character" w:customStyle="1" w:styleId="131">
    <w:name w:val="Заголовок №13_"/>
    <w:basedOn w:val="a0"/>
    <w:rsid w:val="008969F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2"/>
      <w:sz w:val="26"/>
      <w:szCs w:val="26"/>
      <w:u w:val="none"/>
    </w:rPr>
  </w:style>
  <w:style w:type="character" w:customStyle="1" w:styleId="132">
    <w:name w:val="Заголовок №13"/>
    <w:basedOn w:val="131"/>
    <w:rsid w:val="008969F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sz w:val="26"/>
      <w:szCs w:val="26"/>
      <w:u w:val="none"/>
      <w:lang w:val="ru-RU"/>
    </w:rPr>
  </w:style>
  <w:style w:type="character" w:customStyle="1" w:styleId="c0">
    <w:name w:val="c0"/>
    <w:basedOn w:val="a0"/>
    <w:rsid w:val="008969FC"/>
  </w:style>
  <w:style w:type="character" w:customStyle="1" w:styleId="ListLabel1">
    <w:name w:val="ListLabel 1"/>
    <w:rsid w:val="004E57AB"/>
    <w:rPr>
      <w:rFonts w:cs="Liberation Serif"/>
      <w:b w:val="0"/>
      <w:sz w:val="24"/>
    </w:rPr>
  </w:style>
  <w:style w:type="character" w:customStyle="1" w:styleId="ListLabel2">
    <w:name w:val="ListLabel 2"/>
    <w:rsid w:val="004E57AB"/>
    <w:rPr>
      <w:rFonts w:cs="Mangal"/>
      <w:sz w:val="24"/>
    </w:rPr>
  </w:style>
  <w:style w:type="character" w:customStyle="1" w:styleId="ListLabel3">
    <w:name w:val="ListLabel 3"/>
    <w:rsid w:val="004E57AB"/>
    <w:rPr>
      <w:rFonts w:eastAsia="Times New Roman" w:cs="Times New Roman"/>
    </w:rPr>
  </w:style>
  <w:style w:type="character" w:customStyle="1" w:styleId="ListLabel4">
    <w:name w:val="ListLabel 4"/>
    <w:rsid w:val="004E57AB"/>
    <w:rPr>
      <w:rFonts w:cs="Times New Roman"/>
    </w:rPr>
  </w:style>
  <w:style w:type="character" w:customStyle="1" w:styleId="ListLabel5">
    <w:name w:val="ListLabel 5"/>
    <w:rsid w:val="004E57AB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lang w:val="ru-RU"/>
    </w:rPr>
  </w:style>
  <w:style w:type="character" w:customStyle="1" w:styleId="ListLabel6">
    <w:name w:val="ListLabel 6"/>
    <w:rsid w:val="004E57AB"/>
    <w:rPr>
      <w:rFonts w:cs="OpenSymbol"/>
      <w:b/>
      <w:bCs/>
    </w:rPr>
  </w:style>
  <w:style w:type="character" w:customStyle="1" w:styleId="ListLabel7">
    <w:name w:val="ListLabel 7"/>
    <w:rsid w:val="004E57AB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</w:rPr>
  </w:style>
  <w:style w:type="character" w:customStyle="1" w:styleId="ListLabel8">
    <w:name w:val="ListLabel 8"/>
    <w:rsid w:val="004E57AB"/>
    <w:rPr>
      <w:rFonts w:cs="Courier New"/>
    </w:rPr>
  </w:style>
  <w:style w:type="character" w:customStyle="1" w:styleId="ListLabel9">
    <w:name w:val="ListLabel 9"/>
    <w:rsid w:val="004E57A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9"/>
      <w:szCs w:val="19"/>
      <w:u w:val="none"/>
      <w:lang w:val="ru-RU"/>
    </w:rPr>
  </w:style>
  <w:style w:type="character" w:customStyle="1" w:styleId="ListLabel10">
    <w:name w:val="ListLabel 10"/>
    <w:rsid w:val="004E57AB"/>
    <w:rPr>
      <w:rFonts w:eastAsia="Times New Roman"/>
    </w:rPr>
  </w:style>
  <w:style w:type="character" w:customStyle="1" w:styleId="ListLabel11">
    <w:name w:val="ListLabel 11"/>
    <w:rsid w:val="004E57AB"/>
    <w:rPr>
      <w:sz w:val="24"/>
    </w:rPr>
  </w:style>
  <w:style w:type="character" w:customStyle="1" w:styleId="a9">
    <w:name w:val="Символ нумерации"/>
    <w:rsid w:val="004E57AB"/>
  </w:style>
  <w:style w:type="character" w:customStyle="1" w:styleId="aa">
    <w:name w:val="Маркеры списка"/>
    <w:rsid w:val="004E57AB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rsid w:val="004E57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4748E9"/>
    <w:pPr>
      <w:widowControl/>
      <w:spacing w:after="120" w:line="276" w:lineRule="auto"/>
    </w:pPr>
    <w:rPr>
      <w:rFonts w:ascii="Times New Roman" w:eastAsia="Calibri" w:hAnsi="Times New Roman" w:cs="Times New Roman"/>
      <w:szCs w:val="22"/>
      <w:lang w:eastAsia="en-US" w:bidi="ar-SA"/>
    </w:rPr>
  </w:style>
  <w:style w:type="paragraph" w:styleId="ad">
    <w:name w:val="List"/>
    <w:basedOn w:val="ac"/>
    <w:rsid w:val="004E57AB"/>
    <w:rPr>
      <w:rFonts w:cs="Mangal"/>
    </w:rPr>
  </w:style>
  <w:style w:type="paragraph" w:styleId="ae">
    <w:name w:val="Title"/>
    <w:basedOn w:val="a"/>
    <w:rsid w:val="004E57AB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rsid w:val="004E57AB"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422647"/>
    <w:pPr>
      <w:ind w:left="720"/>
      <w:contextualSpacing/>
    </w:pPr>
    <w:rPr>
      <w:rFonts w:cs="Mangal"/>
      <w:szCs w:val="21"/>
    </w:rPr>
  </w:style>
  <w:style w:type="paragraph" w:styleId="af1">
    <w:name w:val="No Spacing"/>
    <w:uiPriority w:val="1"/>
    <w:qFormat/>
    <w:rsid w:val="00330F3B"/>
    <w:pPr>
      <w:suppressAutoHyphens/>
      <w:spacing w:line="240" w:lineRule="auto"/>
    </w:pPr>
  </w:style>
  <w:style w:type="paragraph" w:customStyle="1" w:styleId="25">
    <w:name w:val="Основной текст25"/>
    <w:basedOn w:val="a"/>
    <w:link w:val="a4"/>
    <w:rsid w:val="00135B2C"/>
    <w:pPr>
      <w:shd w:val="clear" w:color="auto" w:fill="FFFFFF"/>
      <w:spacing w:before="60" w:line="250" w:lineRule="exact"/>
      <w:ind w:hanging="320"/>
      <w:jc w:val="both"/>
    </w:pPr>
    <w:rPr>
      <w:rFonts w:ascii="Arial" w:eastAsia="Arial" w:hAnsi="Arial" w:cs="Arial"/>
      <w:spacing w:val="5"/>
      <w:sz w:val="19"/>
      <w:szCs w:val="19"/>
      <w:lang w:eastAsia="en-US" w:bidi="ar-SA"/>
    </w:rPr>
  </w:style>
  <w:style w:type="paragraph" w:customStyle="1" w:styleId="10">
    <w:name w:val="Основной текст (10)"/>
    <w:basedOn w:val="a"/>
    <w:link w:val="11"/>
    <w:rsid w:val="00135B2C"/>
    <w:pPr>
      <w:shd w:val="clear" w:color="auto" w:fill="FFFFFF"/>
      <w:spacing w:after="240" w:line="250" w:lineRule="exact"/>
      <w:jc w:val="both"/>
    </w:pPr>
    <w:rPr>
      <w:rFonts w:ascii="Arial" w:eastAsia="Arial" w:hAnsi="Arial" w:cs="Arial"/>
      <w:b/>
      <w:bCs/>
      <w:spacing w:val="4"/>
      <w:sz w:val="19"/>
      <w:szCs w:val="19"/>
      <w:lang w:eastAsia="en-US" w:bidi="ar-SA"/>
    </w:rPr>
  </w:style>
  <w:style w:type="paragraph" w:styleId="af2">
    <w:name w:val="header"/>
    <w:basedOn w:val="a"/>
    <w:uiPriority w:val="99"/>
    <w:semiHidden/>
    <w:unhideWhenUsed/>
    <w:rsid w:val="008C3E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er"/>
    <w:basedOn w:val="a"/>
    <w:uiPriority w:val="99"/>
    <w:semiHidden/>
    <w:unhideWhenUsed/>
    <w:rsid w:val="008C3E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70">
    <w:name w:val="Основной текст (7)"/>
    <w:basedOn w:val="a"/>
    <w:link w:val="7"/>
    <w:rsid w:val="008C3E74"/>
    <w:pPr>
      <w:shd w:val="clear" w:color="auto" w:fill="FFFFFF"/>
      <w:jc w:val="both"/>
    </w:pPr>
    <w:rPr>
      <w:rFonts w:ascii="Arial" w:eastAsia="Arial" w:hAnsi="Arial" w:cs="Arial"/>
      <w:i/>
      <w:iCs/>
      <w:spacing w:val="3"/>
      <w:sz w:val="19"/>
      <w:szCs w:val="19"/>
      <w:lang w:eastAsia="en-US" w:bidi="ar-SA"/>
    </w:rPr>
  </w:style>
  <w:style w:type="paragraph" w:customStyle="1" w:styleId="501">
    <w:name w:val="Основной текст (50)"/>
    <w:basedOn w:val="a"/>
    <w:link w:val="500"/>
    <w:rsid w:val="00B0036D"/>
    <w:pPr>
      <w:shd w:val="clear" w:color="auto" w:fill="FFFFFF"/>
      <w:spacing w:before="60" w:after="180"/>
      <w:jc w:val="both"/>
    </w:pPr>
    <w:rPr>
      <w:rFonts w:ascii="Arial" w:eastAsia="Arial" w:hAnsi="Arial" w:cs="Arial"/>
      <w:b/>
      <w:bCs/>
      <w:spacing w:val="4"/>
      <w:sz w:val="19"/>
      <w:szCs w:val="19"/>
      <w:lang w:eastAsia="en-US" w:bidi="ar-SA"/>
    </w:rPr>
  </w:style>
  <w:style w:type="paragraph" w:styleId="af4">
    <w:name w:val="Normal (Web)"/>
    <w:basedOn w:val="a"/>
    <w:uiPriority w:val="99"/>
    <w:rsid w:val="00B0036D"/>
    <w:pPr>
      <w:spacing w:after="280"/>
    </w:pPr>
    <w:rPr>
      <w:rFonts w:ascii="Times New Roman" w:hAnsi="Times New Roman" w:cs="Times New Roman"/>
      <w:lang w:eastAsia="ru-RU" w:bidi="ar-SA"/>
    </w:rPr>
  </w:style>
  <w:style w:type="paragraph" w:customStyle="1" w:styleId="650">
    <w:name w:val="Основной текст (65)"/>
    <w:basedOn w:val="a"/>
    <w:link w:val="65"/>
    <w:rsid w:val="008969FC"/>
    <w:pPr>
      <w:shd w:val="clear" w:color="auto" w:fill="FFFFFF"/>
      <w:spacing w:line="250" w:lineRule="exact"/>
      <w:jc w:val="both"/>
    </w:pPr>
    <w:rPr>
      <w:rFonts w:ascii="Arial" w:eastAsia="Arial" w:hAnsi="Arial" w:cs="Arial"/>
      <w:spacing w:val="5"/>
      <w:sz w:val="19"/>
      <w:szCs w:val="19"/>
      <w:lang w:eastAsia="en-US" w:bidi="ar-SA"/>
    </w:rPr>
  </w:style>
  <w:style w:type="paragraph" w:customStyle="1" w:styleId="Standard">
    <w:name w:val="Standard"/>
    <w:rsid w:val="0003576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8C9B2-F851-44A8-83E0-CB176BA4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10612</Words>
  <Characters>60492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X</cp:lastModifiedBy>
  <cp:revision>9</cp:revision>
  <dcterms:created xsi:type="dcterms:W3CDTF">2015-10-09T15:03:00Z</dcterms:created>
  <dcterms:modified xsi:type="dcterms:W3CDTF">2015-11-21T17:36:00Z</dcterms:modified>
  <dc:language>ru-RU</dc:language>
</cp:coreProperties>
</file>